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634C" w14:textId="1F334179" w:rsidR="007F4AA5" w:rsidRDefault="00543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9115" wp14:editId="50BAE8D1">
                <wp:simplePos x="0" y="0"/>
                <wp:positionH relativeFrom="column">
                  <wp:posOffset>-1152525</wp:posOffset>
                </wp:positionH>
                <wp:positionV relativeFrom="paragraph">
                  <wp:posOffset>-933450</wp:posOffset>
                </wp:positionV>
                <wp:extent cx="7786688" cy="10089515"/>
                <wp:effectExtent l="0" t="0" r="5080" b="698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688" cy="10089515"/>
                        </a:xfrm>
                        <a:prstGeom prst="frame">
                          <a:avLst>
                            <a:gd name="adj1" fmla="val 2034"/>
                          </a:avLst>
                        </a:prstGeom>
                        <a:solidFill>
                          <a:srgbClr val="0303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DEA2" id="Frame 8" o:spid="_x0000_s1026" style="position:absolute;margin-left:-90.75pt;margin-top:-73.5pt;width:613.15pt;height:7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6688,1008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" path="m,l7786688,r,10089515l,10089515,,xm158381,158381r,9772753l7628307,9931134r,-9772753l158381,158381xe" fillcolor="#03037b" stroked="f" strokeweight="1pt">
                <v:stroke joinstyle="miter"/>
                <v:path arrowok="t" o:connecttype="custom" o:connectlocs="0,0;7786688,0;7786688,10089515;0,10089515;0,0;158381,158381;158381,9931134;7628307,9931134;7628307,158381;158381,158381" o:connectangles="0,0,0,0,0,0,0,0,0,0"/>
              </v:shape>
            </w:pict>
          </mc:Fallback>
        </mc:AlternateContent>
      </w:r>
    </w:p>
    <w:p w14:paraId="5DFD2FF4" w14:textId="77777777" w:rsidR="004E5E17" w:rsidRDefault="004E5E17" w:rsidP="00E331FE">
      <w:pPr>
        <w:spacing w:before="80"/>
        <w:jc w:val="center"/>
        <w:rPr>
          <w:sz w:val="64"/>
          <w:szCs w:val="64"/>
        </w:rPr>
      </w:pPr>
    </w:p>
    <w:p w14:paraId="55257935" w14:textId="77777777" w:rsidR="00D64C8A" w:rsidRPr="002511AD" w:rsidRDefault="00D64C8A" w:rsidP="00D64C8A">
      <w:pPr>
        <w:spacing w:before="80"/>
        <w:jc w:val="center"/>
        <w:rPr>
          <w:rFonts w:ascii="Arial Nova" w:hAnsi="Arial Nova" w:cs="Arial"/>
          <w:b/>
          <w:color w:val="03037B"/>
          <w:sz w:val="40"/>
          <w:szCs w:val="40"/>
        </w:rPr>
      </w:pPr>
      <w:r w:rsidRPr="002511AD">
        <w:rPr>
          <w:rFonts w:ascii="Arial Nova" w:hAnsi="Arial Nova" w:cs="Arial"/>
          <w:b/>
          <w:color w:val="03037B"/>
          <w:sz w:val="40"/>
          <w:szCs w:val="40"/>
        </w:rPr>
        <w:t>[RAILROAD NAME OR LOGO]</w:t>
      </w:r>
    </w:p>
    <w:p w14:paraId="19A7D0BB" w14:textId="4E528D75" w:rsidR="004E5E17" w:rsidRDefault="004E5E17" w:rsidP="00E331FE">
      <w:pPr>
        <w:spacing w:before="80"/>
        <w:jc w:val="center"/>
        <w:rPr>
          <w:rFonts w:ascii="Arial" w:hAnsi="Arial" w:cs="Arial"/>
          <w:sz w:val="64"/>
          <w:szCs w:val="64"/>
        </w:rPr>
      </w:pPr>
    </w:p>
    <w:p w14:paraId="5009A336" w14:textId="6B8EE99B" w:rsidR="00543AB1" w:rsidRDefault="00543AB1" w:rsidP="00E331FE">
      <w:pPr>
        <w:spacing w:before="80"/>
        <w:jc w:val="center"/>
        <w:rPr>
          <w:rFonts w:ascii="Arial" w:hAnsi="Arial" w:cs="Arial"/>
          <w:sz w:val="64"/>
          <w:szCs w:val="64"/>
        </w:rPr>
      </w:pPr>
    </w:p>
    <w:p w14:paraId="64A4DF49" w14:textId="2416D6A7" w:rsidR="00543AB1" w:rsidRDefault="00543AB1" w:rsidP="00E331FE">
      <w:pPr>
        <w:spacing w:before="80"/>
        <w:jc w:val="center"/>
        <w:rPr>
          <w:rFonts w:ascii="Arial" w:hAnsi="Arial" w:cs="Arial"/>
          <w:sz w:val="64"/>
          <w:szCs w:val="64"/>
        </w:rPr>
      </w:pPr>
    </w:p>
    <w:p w14:paraId="1B35840F" w14:textId="77777777" w:rsidR="00543AB1" w:rsidRDefault="00543AB1" w:rsidP="00E331FE">
      <w:pPr>
        <w:spacing w:before="80"/>
        <w:jc w:val="center"/>
        <w:rPr>
          <w:rFonts w:ascii="Arial" w:hAnsi="Arial" w:cs="Arial"/>
          <w:sz w:val="64"/>
          <w:szCs w:val="64"/>
        </w:rPr>
      </w:pPr>
    </w:p>
    <w:p w14:paraId="55FF4DAE" w14:textId="668A3621" w:rsidR="00640BBA" w:rsidRPr="00543AB1" w:rsidRDefault="00543AB1" w:rsidP="00E331FE">
      <w:pPr>
        <w:spacing w:before="80"/>
        <w:jc w:val="center"/>
        <w:rPr>
          <w:rFonts w:ascii="Arial Nova" w:hAnsi="Arial Nova" w:cs="Arial"/>
          <w:color w:val="03037B"/>
          <w:sz w:val="72"/>
          <w:szCs w:val="72"/>
        </w:rPr>
      </w:pPr>
      <w:r>
        <w:rPr>
          <w:rFonts w:ascii="Arial Nova" w:hAnsi="Arial Nova" w:cs="Arial"/>
          <w:color w:val="03037B"/>
          <w:sz w:val="72"/>
          <w:szCs w:val="72"/>
        </w:rPr>
        <w:t>SAFETY ACTION PLAN</w:t>
      </w:r>
    </w:p>
    <w:p w14:paraId="3E53EB72" w14:textId="77777777" w:rsidR="00D60275" w:rsidRPr="00E331FE" w:rsidRDefault="00D60275" w:rsidP="00E331FE">
      <w:pPr>
        <w:spacing w:before="80"/>
        <w:jc w:val="center"/>
        <w:rPr>
          <w:rFonts w:ascii="Arial" w:hAnsi="Arial" w:cs="Arial"/>
        </w:rPr>
      </w:pPr>
    </w:p>
    <w:p w14:paraId="347C4916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1F0C8E36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3FB87074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21BEECE2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34924C4E" w14:textId="77777777" w:rsidR="00D60275" w:rsidRPr="00543AB1" w:rsidRDefault="00B464C8" w:rsidP="00E331FE">
      <w:pPr>
        <w:spacing w:before="80"/>
        <w:jc w:val="center"/>
        <w:rPr>
          <w:rFonts w:ascii="Arial" w:hAnsi="Arial" w:cs="Arial"/>
          <w:color w:val="03037B"/>
          <w:sz w:val="72"/>
          <w:szCs w:val="72"/>
        </w:rPr>
      </w:pPr>
      <w:r w:rsidRPr="00543AB1">
        <w:rPr>
          <w:rFonts w:ascii="Arial" w:hAnsi="Arial" w:cs="Arial"/>
          <w:b/>
          <w:bCs/>
          <w:color w:val="03037B"/>
          <w:sz w:val="72"/>
          <w:szCs w:val="72"/>
        </w:rPr>
        <w:t>20XX</w:t>
      </w:r>
    </w:p>
    <w:p w14:paraId="6B861AA2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12B8B1F0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528F0C0B" w14:textId="77777777" w:rsidR="00D60275" w:rsidRPr="00E331FE" w:rsidRDefault="00D60275" w:rsidP="00E331FE">
      <w:pPr>
        <w:spacing w:before="80"/>
        <w:rPr>
          <w:rFonts w:ascii="Arial" w:hAnsi="Arial" w:cs="Arial"/>
        </w:rPr>
      </w:pPr>
    </w:p>
    <w:p w14:paraId="54CDE341" w14:textId="77777777" w:rsidR="001B7722" w:rsidRDefault="009F0DC6" w:rsidP="001B7722">
      <w:pPr>
        <w:spacing w:before="80"/>
        <w:rPr>
          <w:sz w:val="28"/>
          <w:szCs w:val="28"/>
        </w:rPr>
      </w:pPr>
      <w:r>
        <w:rPr>
          <w:rFonts w:ascii="Arial" w:hAnsi="Arial" w:cs="Arial"/>
        </w:rPr>
        <w:br w:type="page"/>
      </w:r>
      <w:r w:rsidR="001B7722">
        <w:rPr>
          <w:sz w:val="28"/>
          <w:szCs w:val="28"/>
        </w:rPr>
        <w:lastRenderedPageBreak/>
        <w:t xml:space="preserve"> </w:t>
      </w:r>
    </w:p>
    <w:p w14:paraId="7994059C" w14:textId="77777777" w:rsidR="001B7722" w:rsidRPr="00106CBA" w:rsidRDefault="001B7722" w:rsidP="00133CEA">
      <w:pPr>
        <w:pStyle w:val="TOCHeading"/>
        <w:rPr>
          <w:rFonts w:ascii="Arial Nova" w:hAnsi="Arial Nova"/>
          <w:color w:val="03037B"/>
        </w:rPr>
      </w:pPr>
      <w:r w:rsidRPr="00106CBA">
        <w:rPr>
          <w:rFonts w:ascii="Arial Nova" w:hAnsi="Arial Nova"/>
          <w:color w:val="03037B"/>
        </w:rPr>
        <w:t>Contents</w:t>
      </w:r>
    </w:p>
    <w:p w14:paraId="7287F04A" w14:textId="4057286D" w:rsidR="007D489F" w:rsidRDefault="001B7722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06CBA">
        <w:rPr>
          <w:rFonts w:ascii="Arial Nova" w:hAnsi="Arial Nova"/>
          <w:color w:val="03037B"/>
          <w:sz w:val="24"/>
          <w:szCs w:val="24"/>
        </w:rPr>
        <w:fldChar w:fldCharType="begin"/>
      </w:r>
      <w:r w:rsidRPr="00106CBA">
        <w:rPr>
          <w:rFonts w:ascii="Arial Nova" w:hAnsi="Arial Nova"/>
          <w:color w:val="03037B"/>
          <w:sz w:val="24"/>
          <w:szCs w:val="24"/>
        </w:rPr>
        <w:instrText xml:space="preserve"> TOC \o "1-3" \h \z \u </w:instrText>
      </w:r>
      <w:r w:rsidRPr="00106CBA">
        <w:rPr>
          <w:rFonts w:ascii="Arial Nova" w:hAnsi="Arial Nova"/>
          <w:color w:val="03037B"/>
          <w:sz w:val="24"/>
          <w:szCs w:val="24"/>
        </w:rPr>
        <w:fldChar w:fldCharType="separate"/>
      </w:r>
      <w:hyperlink w:anchor="_Toc203051893" w:history="1">
        <w:r w:rsidR="007D489F" w:rsidRPr="008A79BE">
          <w:rPr>
            <w:rStyle w:val="Hyperlink"/>
            <w:noProof/>
          </w:rPr>
          <w:t>Safety Vision</w:t>
        </w:r>
        <w:r w:rsidR="007D489F">
          <w:rPr>
            <w:noProof/>
            <w:webHidden/>
          </w:rPr>
          <w:tab/>
        </w:r>
        <w:r w:rsidR="007D489F">
          <w:rPr>
            <w:noProof/>
            <w:webHidden/>
          </w:rPr>
          <w:fldChar w:fldCharType="begin"/>
        </w:r>
        <w:r w:rsidR="007D489F">
          <w:rPr>
            <w:noProof/>
            <w:webHidden/>
          </w:rPr>
          <w:instrText xml:space="preserve"> PAGEREF _Toc203051893 \h </w:instrText>
        </w:r>
        <w:r w:rsidR="007D489F">
          <w:rPr>
            <w:noProof/>
            <w:webHidden/>
          </w:rPr>
        </w:r>
        <w:r w:rsidR="007D489F">
          <w:rPr>
            <w:noProof/>
            <w:webHidden/>
          </w:rPr>
          <w:fldChar w:fldCharType="separate"/>
        </w:r>
        <w:r w:rsidR="007D489F">
          <w:rPr>
            <w:noProof/>
            <w:webHidden/>
          </w:rPr>
          <w:t>3</w:t>
        </w:r>
        <w:r w:rsidR="007D489F">
          <w:rPr>
            <w:noProof/>
            <w:webHidden/>
          </w:rPr>
          <w:fldChar w:fldCharType="end"/>
        </w:r>
      </w:hyperlink>
    </w:p>
    <w:p w14:paraId="641A3866" w14:textId="7C830E0F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894" w:history="1">
        <w:r w:rsidRPr="008A79BE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Historical Safety Related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F28216" w14:textId="266E7A36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895" w:history="1">
        <w:r w:rsidRPr="008A79BE">
          <w:rPr>
            <w:rStyle w:val="Hyperlink"/>
            <w:rFonts w:ascii="Arial Nova Light" w:hAnsi="Arial Nova Light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Incidents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756872" w14:textId="4D9AF058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896" w:history="1">
        <w:r w:rsidRPr="008A79BE">
          <w:rPr>
            <w:rStyle w:val="Hyperlink"/>
            <w:rFonts w:ascii="Arial Nova Light" w:hAnsi="Arial Nova Light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Root Causes of Incidents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34D12D" w14:textId="321B53E4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897" w:history="1">
        <w:r w:rsidRPr="008A79BE">
          <w:rPr>
            <w:rStyle w:val="Hyperlink"/>
            <w:noProof/>
            <w:color w:val="023160" w:themeColor="hyperlink" w:themeShade="80"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Targets for Improvement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499D89" w14:textId="6488A812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898" w:history="1">
        <w:r w:rsidRPr="008A79BE">
          <w:rPr>
            <w:rStyle w:val="Hyperlink"/>
            <w:rFonts w:ascii="Arial Nova Light" w:hAnsi="Arial Nova Light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Develop Key Process Indicators to Measure Safety Program Improvements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2D8A14" w14:textId="6BBA4971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899" w:history="1">
        <w:r w:rsidRPr="008A79BE">
          <w:rPr>
            <w:rStyle w:val="Hyperlink"/>
            <w:rFonts w:ascii="Arial Nova Light" w:hAnsi="Arial Nova Light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Set Realistic and Specific Targets for Current Year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16FE07" w14:textId="75BEEB3A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0" w:history="1">
        <w:r w:rsidRPr="008A79BE">
          <w:rPr>
            <w:rStyle w:val="Hyperlink"/>
            <w:rFonts w:ascii="Arial Nova Light" w:hAnsi="Arial Nova Light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Set Future Targets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1C2770" w14:textId="63345B50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01" w:history="1">
        <w:r w:rsidRPr="008A79B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Process to Implement Improvements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21C5D0" w14:textId="171214C0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2" w:history="1">
        <w:r w:rsidRPr="008A79BE">
          <w:rPr>
            <w:rStyle w:val="Hyperlink"/>
            <w:rFonts w:ascii="Arial Nova Light" w:hAnsi="Arial Nova Light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Compliance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AE730A" w14:textId="065C65DB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3" w:history="1">
        <w:r w:rsidRPr="008A79BE">
          <w:rPr>
            <w:rStyle w:val="Hyperlink"/>
            <w:rFonts w:ascii="Arial Nova Light" w:hAnsi="Arial Nova Light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7FFC21" w14:textId="49A60925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4" w:history="1">
        <w:r w:rsidRPr="008A79BE">
          <w:rPr>
            <w:rStyle w:val="Hyperlink"/>
            <w:rFonts w:ascii="Arial Nova Light" w:hAnsi="Arial Nova Light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Safety Observations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F8725B" w14:textId="49424F49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5" w:history="1">
        <w:r w:rsidRPr="008A79BE">
          <w:rPr>
            <w:rStyle w:val="Hyperlink"/>
            <w:rFonts w:ascii="Arial Nova Light" w:hAnsi="Arial Nova Light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Safety Committee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47C3FB" w14:textId="67EF9AA2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6" w:history="1">
        <w:r w:rsidRPr="008A79BE">
          <w:rPr>
            <w:rStyle w:val="Hyperlink"/>
            <w:rFonts w:ascii="Arial Nova Light" w:hAnsi="Arial Nova Light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Safety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36537E" w14:textId="64BF2DB9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7" w:history="1">
        <w:r w:rsidRPr="008A79BE">
          <w:rPr>
            <w:rStyle w:val="Hyperlink"/>
            <w:rFonts w:ascii="Arial Nova Light" w:hAnsi="Arial Nova Light"/>
            <w:noProof/>
          </w:rPr>
          <w:t>3.6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Recognition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2DE469" w14:textId="535B32B7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08" w:history="1">
        <w:r w:rsidRPr="008A79BE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Summarizing How the Specific Tasks Will be Measured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A06F9B" w14:textId="098B757B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09" w:history="1">
        <w:r w:rsidRPr="008A79BE">
          <w:rPr>
            <w:rStyle w:val="Hyperlink"/>
            <w:rFonts w:ascii="Arial Nova Light" w:hAnsi="Arial Nova Light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Summarize inspection programs to ensure the activities are accomplished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E65086" w14:textId="51BBBFAC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10" w:history="1">
        <w:r w:rsidRPr="008A79BE">
          <w:rPr>
            <w:rStyle w:val="Hyperlink"/>
            <w:rFonts w:ascii="Arial Nova Light" w:hAnsi="Arial Nova Light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 xml:space="preserve">  Describe program upkeep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ABD588" w14:textId="7D759703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11" w:history="1">
        <w:r w:rsidRPr="008A79BE">
          <w:rPr>
            <w:rStyle w:val="Hyperlink"/>
            <w:noProof/>
          </w:rPr>
          <w:t>Attachment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2BACBC" w14:textId="65E48722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12" w:history="1">
        <w:r w:rsidRPr="008A79BE">
          <w:rPr>
            <w:rStyle w:val="Hyperlink"/>
            <w:noProof/>
          </w:rPr>
          <w:t>1 Department Training and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8E691C" w14:textId="0EA90F6E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13" w:history="1">
        <w:r w:rsidRPr="008A79BE">
          <w:rPr>
            <w:rStyle w:val="Hyperlink"/>
            <w:rFonts w:ascii="Arial Nova Light" w:hAnsi="Arial Nova Light"/>
            <w:noProof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Transportation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633596" w14:textId="4CCC5C82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14" w:history="1">
        <w:r w:rsidRPr="008A79BE">
          <w:rPr>
            <w:rStyle w:val="Hyperlink"/>
            <w:rFonts w:ascii="Arial Nova Light" w:hAnsi="Arial Nova Light"/>
            <w:noProof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Maintenance of Way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0B69DF" w14:textId="11652B04" w:rsidR="007D489F" w:rsidRDefault="007D489F">
      <w:pPr>
        <w:pStyle w:val="TOC2"/>
        <w:tabs>
          <w:tab w:val="left" w:pos="144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203051915" w:history="1">
        <w:r w:rsidRPr="008A79BE">
          <w:rPr>
            <w:rStyle w:val="Hyperlink"/>
            <w:rFonts w:ascii="Arial Nova Light" w:hAnsi="Arial Nova Light"/>
            <w:noProof/>
          </w:rPr>
          <w:t>1.3.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rFonts w:ascii="Arial Nova Light" w:hAnsi="Arial Nova Light"/>
            <w:noProof/>
          </w:rPr>
          <w:t>Mechanical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E97A90" w14:textId="58DF1F96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16" w:history="1">
        <w:r w:rsidRPr="008A79B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Safety Bulletin Boards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0FA52E" w14:textId="581A624F" w:rsidR="007D489F" w:rsidRDefault="007D489F" w:rsidP="007D489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051917" w:history="1">
        <w:r w:rsidRPr="008A79B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8A79BE">
          <w:rPr>
            <w:rStyle w:val="Hyperlink"/>
            <w:noProof/>
          </w:rPr>
          <w:t>Recognition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E4968E" w14:textId="12409866" w:rsidR="00D64C8A" w:rsidRPr="00417325" w:rsidRDefault="001B7722" w:rsidP="00133CEA">
      <w:pPr>
        <w:pStyle w:val="Heading1"/>
      </w:pPr>
      <w:r w:rsidRPr="00106CBA">
        <w:rPr>
          <w:bCs/>
          <w:noProof/>
        </w:rPr>
        <w:fldChar w:fldCharType="end"/>
      </w:r>
      <w:r w:rsidR="00D64C8A" w:rsidRPr="002511AD">
        <w:br w:type="page"/>
      </w:r>
      <w:bookmarkStart w:id="0" w:name="_Toc2094484"/>
      <w:bookmarkStart w:id="1" w:name="_Toc203051893"/>
      <w:r w:rsidR="00B106AD" w:rsidRPr="00417325">
        <w:lastRenderedPageBreak/>
        <w:t>Safety Vision</w:t>
      </w:r>
      <w:bookmarkEnd w:id="0"/>
      <w:bookmarkEnd w:id="1"/>
    </w:p>
    <w:p w14:paraId="737074A3" w14:textId="77777777" w:rsidR="00B106AD" w:rsidRPr="00C51DA3" w:rsidRDefault="00B106AD" w:rsidP="00D64C8A">
      <w:pPr>
        <w:spacing w:before="80"/>
        <w:jc w:val="center"/>
        <w:rPr>
          <w:rFonts w:ascii="Arial Nova Light" w:hAnsi="Arial Nova Light" w:cs="Arial"/>
        </w:rPr>
      </w:pPr>
    </w:p>
    <w:p w14:paraId="3C37941D" w14:textId="77777777" w:rsidR="00B106AD" w:rsidRPr="00C51DA3" w:rsidRDefault="00B106AD" w:rsidP="00D64C8A">
      <w:pPr>
        <w:spacing w:before="80"/>
        <w:jc w:val="center"/>
        <w:rPr>
          <w:rFonts w:ascii="Arial Nova Light" w:hAnsi="Arial Nova Light" w:cs="Arial"/>
        </w:rPr>
      </w:pPr>
    </w:p>
    <w:p w14:paraId="3B3A02F6" w14:textId="77777777" w:rsidR="00D64C8A" w:rsidRPr="00106CBA" w:rsidRDefault="00D64C8A" w:rsidP="00D64C8A">
      <w:pPr>
        <w:spacing w:before="80"/>
        <w:jc w:val="center"/>
        <w:rPr>
          <w:rFonts w:ascii="Arial Nova" w:hAnsi="Arial Nova" w:cs="Arial"/>
          <w:b/>
          <w:bCs/>
          <w:color w:val="03037B"/>
        </w:rPr>
      </w:pPr>
      <w:r w:rsidRPr="00106CBA">
        <w:rPr>
          <w:rFonts w:ascii="Arial Nova" w:hAnsi="Arial Nova" w:cs="Arial"/>
          <w:b/>
          <w:bCs/>
          <w:color w:val="03037B"/>
        </w:rPr>
        <w:t>[Insert your railroad’s Safety Vision/Safety Policy/Mission Statement here]</w:t>
      </w:r>
    </w:p>
    <w:p w14:paraId="3B907CD2" w14:textId="77777777" w:rsidR="00D64C8A" w:rsidRPr="00417325" w:rsidRDefault="00D64C8A" w:rsidP="00E331FE">
      <w:pPr>
        <w:spacing w:before="80"/>
        <w:rPr>
          <w:rFonts w:ascii="Arial Nova Light" w:hAnsi="Arial Nova Light" w:cs="Arial"/>
        </w:rPr>
      </w:pPr>
    </w:p>
    <w:p w14:paraId="7051053F" w14:textId="1A9EBEE2" w:rsidR="0012491A" w:rsidRDefault="004E5E17" w:rsidP="00610745">
      <w:pPr>
        <w:pStyle w:val="Heading1"/>
      </w:pPr>
      <w:r w:rsidRPr="00417325">
        <w:br w:type="page"/>
      </w:r>
      <w:bookmarkStart w:id="2" w:name="_Toc2093773"/>
      <w:bookmarkStart w:id="3" w:name="_Toc2094485"/>
      <w:bookmarkStart w:id="4" w:name="_Toc203051894"/>
      <w:r w:rsidR="00744AB3" w:rsidRPr="00417325">
        <w:lastRenderedPageBreak/>
        <w:t>1</w:t>
      </w:r>
      <w:bookmarkEnd w:id="2"/>
      <w:bookmarkEnd w:id="3"/>
      <w:r w:rsidR="00744AB3" w:rsidRPr="00417325">
        <w:tab/>
      </w:r>
      <w:bookmarkStart w:id="5" w:name="_Toc2004339"/>
      <w:bookmarkStart w:id="6" w:name="_Toc2006249"/>
      <w:bookmarkStart w:id="7" w:name="_Toc2004340"/>
      <w:bookmarkStart w:id="8" w:name="_Toc2006250"/>
      <w:bookmarkStart w:id="9" w:name="_Toc2004341"/>
      <w:bookmarkStart w:id="10" w:name="_Toc2006251"/>
      <w:bookmarkStart w:id="11" w:name="_Toc2004342"/>
      <w:bookmarkStart w:id="12" w:name="_Toc2006252"/>
      <w:bookmarkStart w:id="13" w:name="_Toc2004343"/>
      <w:bookmarkStart w:id="14" w:name="_Toc2006253"/>
      <w:bookmarkStart w:id="15" w:name="_Toc2004344"/>
      <w:bookmarkStart w:id="16" w:name="_Toc2006254"/>
      <w:bookmarkStart w:id="17" w:name="_Toc2004345"/>
      <w:bookmarkStart w:id="18" w:name="_Toc2006255"/>
      <w:bookmarkStart w:id="19" w:name="_Toc2004346"/>
      <w:bookmarkStart w:id="20" w:name="_Toc2006256"/>
      <w:bookmarkStart w:id="21" w:name="_Toc2004347"/>
      <w:bookmarkStart w:id="22" w:name="_Toc2006257"/>
      <w:bookmarkStart w:id="23" w:name="_Toc2004348"/>
      <w:bookmarkStart w:id="24" w:name="_Toc2006258"/>
      <w:bookmarkStart w:id="25" w:name="_Toc2004349"/>
      <w:bookmarkStart w:id="26" w:name="_Toc2006259"/>
      <w:bookmarkStart w:id="27" w:name="_Toc2006260"/>
      <w:bookmarkStart w:id="28" w:name="_Toc2093774"/>
      <w:bookmarkStart w:id="29" w:name="_Toc209448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0366FE" w:rsidRPr="005A6FB3">
        <w:t>H</w:t>
      </w:r>
      <w:r w:rsidR="004F0776" w:rsidRPr="005A6FB3">
        <w:t xml:space="preserve">istorical </w:t>
      </w:r>
      <w:bookmarkEnd w:id="27"/>
      <w:bookmarkEnd w:id="28"/>
      <w:bookmarkEnd w:id="29"/>
      <w:r w:rsidR="00BA1A49">
        <w:t>Safety Related Data</w:t>
      </w:r>
      <w:bookmarkEnd w:id="4"/>
    </w:p>
    <w:p w14:paraId="39F0C276" w14:textId="77777777" w:rsidR="00610745" w:rsidRPr="00610745" w:rsidRDefault="00610745" w:rsidP="00610745"/>
    <w:p w14:paraId="18568F28" w14:textId="7E6826E6" w:rsidR="0012491A" w:rsidRDefault="004C76F1" w:rsidP="004C76F1">
      <w:pPr>
        <w:pStyle w:val="Heading2"/>
        <w:numPr>
          <w:ilvl w:val="1"/>
          <w:numId w:val="53"/>
        </w:numPr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  </w:t>
      </w:r>
      <w:bookmarkStart w:id="30" w:name="_Toc203051895"/>
      <w:r w:rsidR="0077131A">
        <w:rPr>
          <w:rFonts w:ascii="Arial Nova Light" w:hAnsi="Arial Nova Light"/>
          <w:bCs w:val="0"/>
          <w:iCs w:val="0"/>
          <w:color w:val="03037B"/>
          <w:sz w:val="24"/>
        </w:rPr>
        <w:t>Incidents</w:t>
      </w:r>
      <w:bookmarkEnd w:id="30"/>
    </w:p>
    <w:p w14:paraId="30A7E653" w14:textId="456FFA45" w:rsidR="0077131A" w:rsidRPr="005A6FB3" w:rsidRDefault="0077131A" w:rsidP="0077131A">
      <w:pPr>
        <w:ind w:left="907"/>
        <w:rPr>
          <w:rFonts w:ascii="Arial Nova" w:hAnsi="Arial Nova" w:cs="Arial"/>
          <w:b/>
          <w:bCs/>
          <w:color w:val="03037B"/>
        </w:rPr>
      </w:pPr>
      <w:r w:rsidRPr="005A6FB3">
        <w:rPr>
          <w:rFonts w:ascii="Arial Nova" w:hAnsi="Arial Nova" w:cs="Arial"/>
          <w:b/>
          <w:bCs/>
          <w:color w:val="03037B"/>
        </w:rPr>
        <w:t>Look at the previous year’s events and consider including items such as the following</w:t>
      </w:r>
      <w:r w:rsidR="007D4910">
        <w:rPr>
          <w:rFonts w:ascii="Arial Nova" w:hAnsi="Arial Nova" w:cs="Arial"/>
          <w:b/>
          <w:bCs/>
          <w:color w:val="03037B"/>
        </w:rPr>
        <w:t>:</w:t>
      </w:r>
    </w:p>
    <w:p w14:paraId="343BCEB4" w14:textId="77777777" w:rsidR="0077131A" w:rsidRDefault="0077131A" w:rsidP="0077131A">
      <w:pPr>
        <w:tabs>
          <w:tab w:val="num" w:pos="1080"/>
          <w:tab w:val="left" w:pos="1350"/>
        </w:tabs>
        <w:rPr>
          <w:rFonts w:ascii="Arial Nova Light" w:hAnsi="Arial Nova Light" w:cs="Arial"/>
          <w:bCs/>
          <w:color w:val="03037B"/>
        </w:rPr>
      </w:pPr>
    </w:p>
    <w:p w14:paraId="75758CFB" w14:textId="77777777" w:rsidR="0077131A" w:rsidRPr="005A6FB3" w:rsidRDefault="0077131A" w:rsidP="0077131A">
      <w:pPr>
        <w:numPr>
          <w:ilvl w:val="0"/>
          <w:numId w:val="8"/>
        </w:numPr>
        <w:tabs>
          <w:tab w:val="clear" w:pos="720"/>
          <w:tab w:val="num" w:pos="1080"/>
          <w:tab w:val="left" w:pos="1350"/>
        </w:tabs>
        <w:ind w:left="1260"/>
        <w:rPr>
          <w:rFonts w:ascii="Arial Nova Light" w:hAnsi="Arial Nova Light" w:cs="Arial"/>
          <w:bCs/>
          <w:color w:val="03037B"/>
        </w:rPr>
      </w:pPr>
      <w:r w:rsidRPr="005A6FB3">
        <w:rPr>
          <w:rFonts w:ascii="Arial Nova Light" w:hAnsi="Arial Nova Light" w:cs="Arial"/>
          <w:bCs/>
          <w:color w:val="03037B"/>
        </w:rPr>
        <w:t>Human Factor Incidents</w:t>
      </w:r>
    </w:p>
    <w:p w14:paraId="39AE5EDD" w14:textId="77777777" w:rsidR="0077131A" w:rsidRPr="005A6FB3" w:rsidRDefault="0077131A" w:rsidP="0077131A">
      <w:pPr>
        <w:numPr>
          <w:ilvl w:val="0"/>
          <w:numId w:val="8"/>
        </w:numPr>
        <w:tabs>
          <w:tab w:val="clear" w:pos="720"/>
          <w:tab w:val="num" w:pos="1080"/>
          <w:tab w:val="left" w:pos="1350"/>
        </w:tabs>
        <w:ind w:left="1260"/>
        <w:rPr>
          <w:rFonts w:ascii="Arial Nova Light" w:hAnsi="Arial Nova Light" w:cs="Arial"/>
          <w:bCs/>
          <w:color w:val="03037B"/>
        </w:rPr>
      </w:pPr>
      <w:r w:rsidRPr="005A6FB3">
        <w:rPr>
          <w:rFonts w:ascii="Arial Nova Light" w:hAnsi="Arial Nova Light" w:cs="Arial"/>
          <w:bCs/>
          <w:color w:val="03037B"/>
        </w:rPr>
        <w:t>Personal Injuries</w:t>
      </w:r>
    </w:p>
    <w:p w14:paraId="717A0A7E" w14:textId="77777777" w:rsidR="0077131A" w:rsidRPr="005A6FB3" w:rsidRDefault="0077131A" w:rsidP="0077131A">
      <w:pPr>
        <w:numPr>
          <w:ilvl w:val="0"/>
          <w:numId w:val="8"/>
        </w:numPr>
        <w:tabs>
          <w:tab w:val="clear" w:pos="720"/>
          <w:tab w:val="num" w:pos="1080"/>
          <w:tab w:val="left" w:pos="1350"/>
        </w:tabs>
        <w:ind w:left="1260"/>
        <w:rPr>
          <w:rFonts w:ascii="Arial Nova Light" w:hAnsi="Arial Nova Light" w:cs="Arial"/>
          <w:bCs/>
          <w:color w:val="03037B"/>
        </w:rPr>
      </w:pPr>
      <w:r w:rsidRPr="005A6FB3">
        <w:rPr>
          <w:rFonts w:ascii="Arial Nova Light" w:hAnsi="Arial Nova Light" w:cs="Arial"/>
          <w:color w:val="03037B"/>
        </w:rPr>
        <w:t xml:space="preserve">Grade Crossing </w:t>
      </w:r>
      <w:r>
        <w:rPr>
          <w:rFonts w:ascii="Arial Nova Light" w:hAnsi="Arial Nova Light" w:cs="Arial"/>
          <w:color w:val="03037B"/>
        </w:rPr>
        <w:t>Incidents</w:t>
      </w:r>
    </w:p>
    <w:p w14:paraId="71F1652D" w14:textId="77777777" w:rsidR="0077131A" w:rsidRPr="005A6FB3" w:rsidRDefault="0077131A" w:rsidP="0077131A">
      <w:pPr>
        <w:numPr>
          <w:ilvl w:val="0"/>
          <w:numId w:val="8"/>
        </w:numPr>
        <w:tabs>
          <w:tab w:val="clear" w:pos="720"/>
          <w:tab w:val="num" w:pos="1080"/>
          <w:tab w:val="left" w:pos="1350"/>
        </w:tabs>
        <w:ind w:left="1260"/>
        <w:rPr>
          <w:rFonts w:ascii="Arial Nova Light" w:hAnsi="Arial Nova Light" w:cs="Arial"/>
          <w:bCs/>
          <w:color w:val="03037B"/>
        </w:rPr>
      </w:pPr>
      <w:r w:rsidRPr="005A6FB3">
        <w:rPr>
          <w:rFonts w:ascii="Arial Nova Light" w:hAnsi="Arial Nova Light" w:cs="Arial"/>
          <w:color w:val="03037B"/>
        </w:rPr>
        <w:t>Derailments</w:t>
      </w:r>
    </w:p>
    <w:p w14:paraId="54C374A5" w14:textId="77777777" w:rsidR="0077131A" w:rsidRPr="0012491A" w:rsidRDefault="0077131A" w:rsidP="0077131A">
      <w:pPr>
        <w:numPr>
          <w:ilvl w:val="0"/>
          <w:numId w:val="8"/>
        </w:numPr>
        <w:tabs>
          <w:tab w:val="clear" w:pos="720"/>
          <w:tab w:val="num" w:pos="1080"/>
          <w:tab w:val="left" w:pos="1350"/>
        </w:tabs>
        <w:ind w:left="1260"/>
        <w:rPr>
          <w:rFonts w:ascii="Arial Nova Light" w:hAnsi="Arial Nova Light" w:cs="Arial"/>
          <w:bCs/>
          <w:color w:val="03037B"/>
        </w:rPr>
      </w:pPr>
      <w:r w:rsidRPr="005A6FB3">
        <w:rPr>
          <w:rFonts w:ascii="Arial Nova Light" w:hAnsi="Arial Nova Light" w:cs="Arial"/>
          <w:color w:val="03037B"/>
        </w:rPr>
        <w:t>O</w:t>
      </w:r>
      <w:r>
        <w:rPr>
          <w:rFonts w:ascii="Arial Nova Light" w:hAnsi="Arial Nova Light" w:cs="Arial"/>
          <w:color w:val="03037B"/>
        </w:rPr>
        <w:t>thers as Relevant to Improving Safety</w:t>
      </w:r>
    </w:p>
    <w:p w14:paraId="5B878BE3" w14:textId="77777777" w:rsidR="00880091" w:rsidRPr="00EE0739" w:rsidRDefault="00880091" w:rsidP="00137E3A">
      <w:pPr>
        <w:tabs>
          <w:tab w:val="left" w:pos="1350"/>
        </w:tabs>
        <w:rPr>
          <w:rFonts w:ascii="Arial Nova Light" w:hAnsi="Arial Nova Light" w:cs="Arial"/>
          <w:bCs/>
          <w:color w:val="03037B"/>
        </w:rPr>
      </w:pPr>
    </w:p>
    <w:p w14:paraId="13E20831" w14:textId="414994CF" w:rsidR="00341364" w:rsidRPr="00533FA8" w:rsidRDefault="004C76F1" w:rsidP="004C76F1">
      <w:pPr>
        <w:pStyle w:val="Heading2"/>
        <w:numPr>
          <w:ilvl w:val="1"/>
          <w:numId w:val="53"/>
        </w:numPr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  </w:t>
      </w:r>
      <w:bookmarkStart w:id="31" w:name="_Toc203051896"/>
      <w:r w:rsidR="00504C5F" w:rsidRPr="00533FA8">
        <w:rPr>
          <w:rFonts w:ascii="Arial Nova Light" w:hAnsi="Arial Nova Light"/>
          <w:bCs w:val="0"/>
          <w:iCs w:val="0"/>
          <w:color w:val="03037B"/>
          <w:sz w:val="24"/>
        </w:rPr>
        <w:t>Root Causes of Incidents</w:t>
      </w:r>
      <w:bookmarkEnd w:id="31"/>
    </w:p>
    <w:p w14:paraId="5CF52DF4" w14:textId="77777777" w:rsidR="001C6D4A" w:rsidRDefault="00665506" w:rsidP="001C6D4A">
      <w:pPr>
        <w:spacing w:after="200" w:line="276" w:lineRule="auto"/>
        <w:ind w:left="907"/>
        <w:contextualSpacing/>
        <w:rPr>
          <w:rFonts w:ascii="Arial Nova" w:hAnsi="Arial Nova" w:cs="Arial"/>
          <w:b/>
          <w:bCs/>
          <w:color w:val="03037B"/>
        </w:rPr>
      </w:pPr>
      <w:r w:rsidRPr="005A6FB3">
        <w:rPr>
          <w:rFonts w:ascii="Arial Nova" w:hAnsi="Arial Nova" w:cs="Arial"/>
          <w:b/>
          <w:bCs/>
          <w:color w:val="03037B"/>
        </w:rPr>
        <w:t xml:space="preserve">Look at the </w:t>
      </w:r>
      <w:r w:rsidR="006F058C">
        <w:rPr>
          <w:rFonts w:ascii="Arial Nova" w:hAnsi="Arial Nova" w:cs="Arial"/>
          <w:b/>
          <w:bCs/>
          <w:color w:val="03037B"/>
        </w:rPr>
        <w:t>Identify root causes and contributory causes of incidents and injuries</w:t>
      </w:r>
      <w:r w:rsidR="007D4910">
        <w:rPr>
          <w:rFonts w:ascii="Arial Nova" w:hAnsi="Arial Nova" w:cs="Arial"/>
          <w:b/>
          <w:bCs/>
          <w:color w:val="03037B"/>
        </w:rPr>
        <w:t>.</w:t>
      </w:r>
      <w:bookmarkStart w:id="32" w:name="_Toc2006265"/>
      <w:bookmarkStart w:id="33" w:name="_Toc2093777"/>
      <w:bookmarkStart w:id="34" w:name="_Toc2094489"/>
      <w:bookmarkEnd w:id="32"/>
    </w:p>
    <w:p w14:paraId="35C3D694" w14:textId="77777777" w:rsidR="00EA14E1" w:rsidRDefault="00EA14E1" w:rsidP="001C6D4A">
      <w:pPr>
        <w:spacing w:after="200" w:line="276" w:lineRule="auto"/>
        <w:ind w:left="907"/>
        <w:contextualSpacing/>
        <w:rPr>
          <w:rFonts w:ascii="Arial Nova" w:hAnsi="Arial Nova" w:cs="Arial"/>
          <w:b/>
          <w:bCs/>
          <w:color w:val="03037B"/>
        </w:rPr>
      </w:pPr>
    </w:p>
    <w:p w14:paraId="0C31C9EF" w14:textId="0412829D" w:rsidR="006E6219" w:rsidRPr="001C6D4A" w:rsidRDefault="009424EF" w:rsidP="00253179">
      <w:pPr>
        <w:pStyle w:val="Heading1"/>
        <w:numPr>
          <w:ilvl w:val="0"/>
          <w:numId w:val="53"/>
        </w:numPr>
        <w:rPr>
          <w:bCs/>
          <w:color w:val="1F3864" w:themeColor="accent1" w:themeShade="80"/>
          <w:sz w:val="22"/>
          <w:szCs w:val="22"/>
        </w:rPr>
      </w:pPr>
      <w:bookmarkStart w:id="35" w:name="_Toc2004355"/>
      <w:bookmarkStart w:id="36" w:name="_Toc2006266"/>
      <w:bookmarkStart w:id="37" w:name="_Toc203051897"/>
      <w:bookmarkEnd w:id="33"/>
      <w:bookmarkEnd w:id="34"/>
      <w:bookmarkEnd w:id="35"/>
      <w:bookmarkEnd w:id="36"/>
      <w:r>
        <w:t>Targets for Improvement</w:t>
      </w:r>
      <w:bookmarkEnd w:id="37"/>
    </w:p>
    <w:p w14:paraId="56ACE504" w14:textId="77777777" w:rsidR="009424EF" w:rsidRPr="009424EF" w:rsidRDefault="009424EF" w:rsidP="009424EF"/>
    <w:p w14:paraId="5B63F1E4" w14:textId="1DD9080C" w:rsidR="007D4910" w:rsidRPr="0044212E" w:rsidRDefault="00253179" w:rsidP="00253179">
      <w:pPr>
        <w:pStyle w:val="Heading2"/>
        <w:numPr>
          <w:ilvl w:val="1"/>
          <w:numId w:val="53"/>
        </w:numPr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  </w:t>
      </w:r>
      <w:bookmarkStart w:id="38" w:name="_Toc203051898"/>
      <w:proofErr w:type="gramStart"/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>Develop</w:t>
      </w:r>
      <w:proofErr w:type="gramEnd"/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 xml:space="preserve"> Key Process Indicators to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M</w:t>
      </w:r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 xml:space="preserve">easure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S</w:t>
      </w:r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 xml:space="preserve">afety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P</w:t>
      </w:r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 xml:space="preserve">rogram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I</w:t>
      </w:r>
      <w:r w:rsidR="007D4910" w:rsidRPr="0044212E">
        <w:rPr>
          <w:rFonts w:ascii="Arial Nova Light" w:hAnsi="Arial Nova Light"/>
          <w:bCs w:val="0"/>
          <w:iCs w:val="0"/>
          <w:color w:val="03037B"/>
          <w:sz w:val="24"/>
        </w:rPr>
        <w:t>mprovements</w:t>
      </w:r>
      <w:bookmarkEnd w:id="38"/>
    </w:p>
    <w:p w14:paraId="787304B5" w14:textId="03A09633" w:rsidR="004243C5" w:rsidRDefault="00CA03C8" w:rsidP="004243C5">
      <w:pPr>
        <w:pStyle w:val="Heading2"/>
        <w:numPr>
          <w:ilvl w:val="1"/>
          <w:numId w:val="53"/>
        </w:numPr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  </w:t>
      </w:r>
      <w:bookmarkStart w:id="39" w:name="_Toc203051899"/>
      <w:r w:rsidR="009F0DC6" w:rsidRPr="00533FA8">
        <w:rPr>
          <w:rFonts w:ascii="Arial Nova Light" w:hAnsi="Arial Nova Light"/>
          <w:bCs w:val="0"/>
          <w:iCs w:val="0"/>
          <w:color w:val="03037B"/>
          <w:sz w:val="24"/>
        </w:rPr>
        <w:t>Set</w:t>
      </w:r>
      <w:r w:rsidR="008B3B28">
        <w:rPr>
          <w:rFonts w:ascii="Arial Nova Light" w:hAnsi="Arial Nova Light"/>
          <w:bCs w:val="0"/>
          <w:iCs w:val="0"/>
          <w:color w:val="03037B"/>
          <w:sz w:val="24"/>
        </w:rPr>
        <w:t xml:space="preserve">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R</w:t>
      </w:r>
      <w:r w:rsidR="008B3B28">
        <w:rPr>
          <w:rFonts w:ascii="Arial Nova Light" w:hAnsi="Arial Nova Light"/>
          <w:bCs w:val="0"/>
          <w:iCs w:val="0"/>
          <w:color w:val="03037B"/>
          <w:sz w:val="24"/>
        </w:rPr>
        <w:t>ealisti</w:t>
      </w:r>
      <w:r w:rsidR="00607EB0">
        <w:rPr>
          <w:rFonts w:ascii="Arial Nova Light" w:hAnsi="Arial Nova Light"/>
          <w:bCs w:val="0"/>
          <w:iCs w:val="0"/>
          <w:color w:val="03037B"/>
          <w:sz w:val="24"/>
        </w:rPr>
        <w:t xml:space="preserve">c and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S</w:t>
      </w:r>
      <w:r w:rsidR="00607EB0">
        <w:rPr>
          <w:rFonts w:ascii="Arial Nova Light" w:hAnsi="Arial Nova Light"/>
          <w:bCs w:val="0"/>
          <w:iCs w:val="0"/>
          <w:color w:val="03037B"/>
          <w:sz w:val="24"/>
        </w:rPr>
        <w:t xml:space="preserve">pecific </w:t>
      </w:r>
      <w:r w:rsidR="00A62765">
        <w:rPr>
          <w:rFonts w:ascii="Arial Nova Light" w:hAnsi="Arial Nova Light"/>
          <w:bCs w:val="0"/>
          <w:iCs w:val="0"/>
          <w:color w:val="03037B"/>
          <w:sz w:val="24"/>
        </w:rPr>
        <w:t>T</w:t>
      </w:r>
      <w:r w:rsidR="00607EB0">
        <w:rPr>
          <w:rFonts w:ascii="Arial Nova Light" w:hAnsi="Arial Nova Light"/>
          <w:bCs w:val="0"/>
          <w:iCs w:val="0"/>
          <w:color w:val="03037B"/>
          <w:sz w:val="24"/>
        </w:rPr>
        <w:t xml:space="preserve">argets </w:t>
      </w:r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for </w:t>
      </w:r>
      <w:proofErr w:type="gramStart"/>
      <w:r w:rsidR="00A62765">
        <w:rPr>
          <w:rFonts w:ascii="Arial Nova Light" w:hAnsi="Arial Nova Light"/>
          <w:bCs w:val="0"/>
          <w:iCs w:val="0"/>
          <w:color w:val="03037B"/>
          <w:sz w:val="24"/>
        </w:rPr>
        <w:t>C</w:t>
      </w:r>
      <w:r>
        <w:rPr>
          <w:rFonts w:ascii="Arial Nova Light" w:hAnsi="Arial Nova Light"/>
          <w:bCs w:val="0"/>
          <w:iCs w:val="0"/>
          <w:color w:val="03037B"/>
          <w:sz w:val="24"/>
        </w:rPr>
        <w:t>urrent</w:t>
      </w:r>
      <w:proofErr w:type="gramEnd"/>
      <w:r>
        <w:rPr>
          <w:rFonts w:ascii="Arial Nova Light" w:hAnsi="Arial Nova Light"/>
          <w:bCs w:val="0"/>
          <w:iCs w:val="0"/>
          <w:color w:val="03037B"/>
          <w:sz w:val="24"/>
        </w:rPr>
        <w:t xml:space="preserve"> Year</w:t>
      </w:r>
      <w:bookmarkEnd w:id="39"/>
    </w:p>
    <w:p w14:paraId="697B7097" w14:textId="4C810C36" w:rsidR="008B3B28" w:rsidRPr="00CA03C8" w:rsidRDefault="00CA03C8" w:rsidP="00CA03C8">
      <w:pPr>
        <w:spacing w:after="200" w:line="276" w:lineRule="auto"/>
        <w:ind w:left="907"/>
        <w:rPr>
          <w:rFonts w:ascii="Arial Nova" w:hAnsi="Arial Nova"/>
          <w:b/>
          <w:bCs/>
          <w:color w:val="03037B"/>
        </w:rPr>
      </w:pPr>
      <w:r w:rsidRPr="00CA03C8">
        <w:rPr>
          <w:rFonts w:ascii="Arial Nova" w:hAnsi="Arial Nova"/>
          <w:b/>
          <w:bCs/>
          <w:iCs/>
          <w:color w:val="03037B"/>
        </w:rPr>
        <w:t xml:space="preserve">Set realistic and specific targets </w:t>
      </w:r>
      <w:r w:rsidR="00607EB0" w:rsidRPr="00CA03C8">
        <w:rPr>
          <w:rFonts w:ascii="Arial Nova" w:hAnsi="Arial Nova"/>
          <w:b/>
          <w:bCs/>
          <w:iCs/>
          <w:color w:val="03037B"/>
        </w:rPr>
        <w:t xml:space="preserve">for improving the safety program from the previous year. Targets can be </w:t>
      </w:r>
      <w:proofErr w:type="gramStart"/>
      <w:r w:rsidR="00607EB0" w:rsidRPr="00CA03C8">
        <w:rPr>
          <w:rFonts w:ascii="Arial Nova" w:hAnsi="Arial Nova"/>
          <w:b/>
          <w:bCs/>
          <w:iCs/>
          <w:color w:val="03037B"/>
        </w:rPr>
        <w:t>percent</w:t>
      </w:r>
      <w:proofErr w:type="gramEnd"/>
      <w:r w:rsidR="00607EB0" w:rsidRPr="00CA03C8">
        <w:rPr>
          <w:rFonts w:ascii="Arial Nova" w:hAnsi="Arial Nova"/>
          <w:b/>
          <w:bCs/>
          <w:iCs/>
          <w:color w:val="03037B"/>
        </w:rPr>
        <w:t xml:space="preserve"> </w:t>
      </w:r>
      <w:proofErr w:type="gramStart"/>
      <w:r w:rsidR="00607EB0" w:rsidRPr="00CA03C8">
        <w:rPr>
          <w:rFonts w:ascii="Arial Nova" w:hAnsi="Arial Nova"/>
          <w:b/>
          <w:bCs/>
          <w:iCs/>
          <w:color w:val="03037B"/>
        </w:rPr>
        <w:t>reduction</w:t>
      </w:r>
      <w:r w:rsidR="00EE6D64" w:rsidRPr="00CA03C8">
        <w:rPr>
          <w:rFonts w:ascii="Arial Nova" w:hAnsi="Arial Nova"/>
          <w:b/>
          <w:bCs/>
          <w:iCs/>
          <w:color w:val="03037B"/>
        </w:rPr>
        <w:t>, but</w:t>
      </w:r>
      <w:proofErr w:type="gramEnd"/>
      <w:r w:rsidR="00EE6D64" w:rsidRPr="00CA03C8">
        <w:rPr>
          <w:rFonts w:ascii="Arial Nova" w:hAnsi="Arial Nova"/>
          <w:b/>
          <w:bCs/>
          <w:iCs/>
          <w:color w:val="03037B"/>
        </w:rPr>
        <w:t xml:space="preserve"> should also include the total number of incidents/injuries. These targets can include, but </w:t>
      </w:r>
      <w:proofErr w:type="gramStart"/>
      <w:r w:rsidR="00EE6D64" w:rsidRPr="00CA03C8">
        <w:rPr>
          <w:rFonts w:ascii="Arial Nova" w:hAnsi="Arial Nova"/>
          <w:b/>
          <w:bCs/>
          <w:iCs/>
          <w:color w:val="03037B"/>
        </w:rPr>
        <w:t>are not limited</w:t>
      </w:r>
      <w:proofErr w:type="gramEnd"/>
      <w:r w:rsidR="00EE6D64" w:rsidRPr="00CA03C8">
        <w:rPr>
          <w:rFonts w:ascii="Arial Nova" w:hAnsi="Arial Nova"/>
          <w:b/>
          <w:bCs/>
          <w:iCs/>
          <w:color w:val="03037B"/>
        </w:rPr>
        <w:t xml:space="preserve"> to:</w:t>
      </w:r>
    </w:p>
    <w:p w14:paraId="0D6A1278" w14:textId="77777777" w:rsidR="00BD502B" w:rsidRPr="00BD502B" w:rsidRDefault="00BD502B" w:rsidP="00BD502B">
      <w:pPr>
        <w:rPr>
          <w:rFonts w:ascii="Arial Nova Light" w:hAnsi="Arial Nova Light" w:cs="Arial"/>
          <w:bCs/>
          <w:color w:val="03037B"/>
        </w:rPr>
      </w:pPr>
    </w:p>
    <w:p w14:paraId="7C2ADB02" w14:textId="5E0E376B" w:rsidR="00DB4A23" w:rsidRPr="003E36C0" w:rsidRDefault="00C7361C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1 </w:t>
      </w:r>
      <w:r w:rsidR="00374094" w:rsidRPr="003E36C0">
        <w:rPr>
          <w:rFonts w:ascii="Arial Nova" w:hAnsi="Arial Nova" w:cs="Arial"/>
          <w:b/>
          <w:color w:val="03037B"/>
        </w:rPr>
        <w:t>XX</w:t>
      </w:r>
      <w:r w:rsidR="003E36C0">
        <w:rPr>
          <w:rFonts w:ascii="Arial Nova" w:hAnsi="Arial Nova" w:cs="Arial"/>
          <w:b/>
          <w:color w:val="03037B"/>
        </w:rPr>
        <w:t xml:space="preserve"> </w:t>
      </w:r>
      <w:r w:rsidR="00374094" w:rsidRPr="003E36C0">
        <w:rPr>
          <w:rFonts w:ascii="Arial Nova Light" w:hAnsi="Arial Nova Light" w:cs="Arial"/>
          <w:bCs/>
          <w:color w:val="03037B"/>
        </w:rPr>
        <w:t>% reduction of</w:t>
      </w:r>
      <w:r w:rsidR="00DB4A23" w:rsidRPr="003E36C0">
        <w:rPr>
          <w:rFonts w:ascii="Arial Nova Light" w:hAnsi="Arial Nova Light" w:cs="Arial"/>
          <w:bCs/>
          <w:color w:val="03037B"/>
        </w:rPr>
        <w:t xml:space="preserve"> </w:t>
      </w:r>
      <w:r w:rsidR="00374094" w:rsidRPr="003E36C0">
        <w:rPr>
          <w:rFonts w:ascii="Arial Nova Light" w:hAnsi="Arial Nova Light" w:cs="Arial"/>
          <w:bCs/>
          <w:color w:val="03037B"/>
        </w:rPr>
        <w:t>personal injuries</w:t>
      </w:r>
      <w:r>
        <w:rPr>
          <w:rFonts w:ascii="Arial Nova Light" w:hAnsi="Arial Nova Light" w:cs="Arial"/>
          <w:bCs/>
          <w:color w:val="03037B"/>
        </w:rPr>
        <w:t xml:space="preserve"> (YY)</w:t>
      </w:r>
    </w:p>
    <w:p w14:paraId="1320D7BC" w14:textId="78A093FC" w:rsidR="00DB4A23" w:rsidRPr="003E36C0" w:rsidRDefault="00C7361C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1 </w:t>
      </w:r>
      <w:r w:rsidR="00374094" w:rsidRPr="003E36C0">
        <w:rPr>
          <w:rFonts w:ascii="Arial Nova" w:hAnsi="Arial Nova" w:cs="Arial"/>
          <w:b/>
          <w:color w:val="03037B"/>
        </w:rPr>
        <w:t xml:space="preserve">XX </w:t>
      </w:r>
      <w:r w:rsidR="00374094" w:rsidRPr="003E36C0">
        <w:rPr>
          <w:rFonts w:ascii="Arial Nova Light" w:hAnsi="Arial Nova Light" w:cs="Arial"/>
          <w:bCs/>
          <w:color w:val="03037B"/>
        </w:rPr>
        <w:t>% reduction</w:t>
      </w:r>
      <w:r w:rsidR="00DB4A23" w:rsidRPr="003E36C0">
        <w:rPr>
          <w:rFonts w:ascii="Arial Nova Light" w:hAnsi="Arial Nova Light" w:cs="Arial"/>
          <w:bCs/>
          <w:color w:val="03037B"/>
        </w:rPr>
        <w:t xml:space="preserve"> </w:t>
      </w:r>
      <w:r w:rsidR="00374094" w:rsidRPr="003E36C0">
        <w:rPr>
          <w:rFonts w:ascii="Arial Nova Light" w:hAnsi="Arial Nova Light" w:cs="Arial"/>
          <w:bCs/>
          <w:color w:val="03037B"/>
        </w:rPr>
        <w:t>human factor i</w:t>
      </w:r>
      <w:r w:rsidR="00DB4A23" w:rsidRPr="003E36C0">
        <w:rPr>
          <w:rFonts w:ascii="Arial Nova Light" w:hAnsi="Arial Nova Light" w:cs="Arial"/>
          <w:bCs/>
          <w:color w:val="03037B"/>
        </w:rPr>
        <w:t>ncidents</w:t>
      </w:r>
      <w:r>
        <w:rPr>
          <w:rFonts w:ascii="Arial Nova Light" w:hAnsi="Arial Nova Light" w:cs="Arial"/>
          <w:bCs/>
          <w:color w:val="03037B"/>
        </w:rPr>
        <w:t xml:space="preserve"> (YY)</w:t>
      </w:r>
    </w:p>
    <w:p w14:paraId="6E011273" w14:textId="0E7FDA6A" w:rsidR="00DB4A23" w:rsidRDefault="00C7361C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1 </w:t>
      </w:r>
      <w:r w:rsidR="00374094" w:rsidRPr="003E36C0">
        <w:rPr>
          <w:rFonts w:ascii="Arial Nova" w:hAnsi="Arial Nova" w:cs="Arial"/>
          <w:b/>
          <w:color w:val="03037B"/>
        </w:rPr>
        <w:t>XX</w:t>
      </w:r>
      <w:r w:rsidR="00374094" w:rsidRPr="003E36C0" w:rsidDel="00374094">
        <w:rPr>
          <w:rFonts w:ascii="Arial Nova Light" w:hAnsi="Arial Nova Light" w:cs="Arial"/>
          <w:bCs/>
          <w:color w:val="03037B"/>
        </w:rPr>
        <w:t xml:space="preserve"> </w:t>
      </w:r>
      <w:r w:rsidR="00DB4A23" w:rsidRPr="003E36C0">
        <w:rPr>
          <w:rFonts w:ascii="Arial Nova Light" w:hAnsi="Arial Nova Light" w:cs="Arial"/>
          <w:bCs/>
          <w:color w:val="03037B"/>
        </w:rPr>
        <w:t xml:space="preserve">% </w:t>
      </w:r>
      <w:r w:rsidR="00374094" w:rsidRPr="003E36C0">
        <w:rPr>
          <w:rFonts w:ascii="Arial Nova Light" w:hAnsi="Arial Nova Light" w:cs="Arial"/>
          <w:bCs/>
          <w:color w:val="03037B"/>
        </w:rPr>
        <w:t xml:space="preserve">reduction </w:t>
      </w:r>
      <w:r>
        <w:rPr>
          <w:rFonts w:ascii="Arial Nova Light" w:hAnsi="Arial Nova Light" w:cs="Arial"/>
          <w:bCs/>
          <w:color w:val="03037B"/>
        </w:rPr>
        <w:t>of</w:t>
      </w:r>
      <w:r w:rsidR="00DB4A23" w:rsidRPr="003E36C0">
        <w:rPr>
          <w:rFonts w:ascii="Arial Nova Light" w:hAnsi="Arial Nova Light" w:cs="Arial"/>
          <w:bCs/>
          <w:color w:val="03037B"/>
        </w:rPr>
        <w:t xml:space="preserve"> </w:t>
      </w:r>
      <w:r w:rsidR="00374094" w:rsidRPr="003E36C0">
        <w:rPr>
          <w:rFonts w:ascii="Arial Nova Light" w:hAnsi="Arial Nova Light" w:cs="Arial"/>
          <w:bCs/>
          <w:color w:val="03037B"/>
        </w:rPr>
        <w:t>derailments</w:t>
      </w:r>
      <w:r>
        <w:rPr>
          <w:rFonts w:ascii="Arial Nova Light" w:hAnsi="Arial Nova Light" w:cs="Arial"/>
          <w:bCs/>
          <w:color w:val="03037B"/>
        </w:rPr>
        <w:t xml:space="preserve"> (YY)</w:t>
      </w:r>
    </w:p>
    <w:p w14:paraId="47C60710" w14:textId="77777777" w:rsidR="00036EE6" w:rsidRPr="003E36C0" w:rsidRDefault="00036EE6" w:rsidP="00036EE6">
      <w:pPr>
        <w:rPr>
          <w:rFonts w:ascii="Arial Nova Light" w:hAnsi="Arial Nova Light" w:cs="Arial"/>
          <w:bCs/>
          <w:color w:val="03037B"/>
        </w:rPr>
      </w:pPr>
    </w:p>
    <w:p w14:paraId="3A2DA6BC" w14:textId="21971EAE" w:rsidR="0050527C" w:rsidRPr="003E36C0" w:rsidRDefault="00A81466" w:rsidP="00A81466">
      <w:pPr>
        <w:pStyle w:val="Heading2"/>
        <w:numPr>
          <w:ilvl w:val="1"/>
          <w:numId w:val="54"/>
        </w:numPr>
        <w:tabs>
          <w:tab w:val="clear" w:pos="1080"/>
          <w:tab w:val="left" w:pos="900"/>
        </w:tabs>
        <w:spacing w:before="0"/>
        <w:rPr>
          <w:rFonts w:ascii="Arial Nova Light" w:hAnsi="Arial Nova Light"/>
          <w:color w:val="03037B"/>
          <w:sz w:val="24"/>
          <w:szCs w:val="24"/>
        </w:rPr>
      </w:pPr>
      <w:r>
        <w:rPr>
          <w:rFonts w:ascii="Arial Nova Light" w:hAnsi="Arial Nova Light"/>
          <w:color w:val="03037B"/>
          <w:sz w:val="24"/>
          <w:szCs w:val="24"/>
        </w:rPr>
        <w:t xml:space="preserve">  </w:t>
      </w:r>
      <w:bookmarkStart w:id="40" w:name="_Toc203051900"/>
      <w:r w:rsidR="007072A7">
        <w:rPr>
          <w:rFonts w:ascii="Arial Nova Light" w:hAnsi="Arial Nova Light"/>
          <w:color w:val="03037B"/>
          <w:sz w:val="24"/>
          <w:szCs w:val="24"/>
        </w:rPr>
        <w:t>Set Future Targets</w:t>
      </w:r>
      <w:bookmarkEnd w:id="40"/>
    </w:p>
    <w:p w14:paraId="4B883C5D" w14:textId="77777777" w:rsidR="007072A7" w:rsidRDefault="007072A7" w:rsidP="00036EE6">
      <w:pPr>
        <w:ind w:left="900"/>
        <w:rPr>
          <w:rFonts w:ascii="Arial Nova" w:hAnsi="Arial Nova" w:cs="Arial"/>
          <w:b/>
          <w:bCs/>
          <w:color w:val="03037B"/>
        </w:rPr>
      </w:pPr>
    </w:p>
    <w:p w14:paraId="0EEBEFAF" w14:textId="3CC65EE9" w:rsidR="007072A7" w:rsidRPr="003E36C0" w:rsidRDefault="007072A7" w:rsidP="007072A7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</w:t>
      </w:r>
      <w:r>
        <w:rPr>
          <w:rFonts w:ascii="Arial Nova" w:hAnsi="Arial Nova" w:cs="Arial"/>
          <w:b/>
          <w:color w:val="03037B"/>
        </w:rPr>
        <w:t>2</w:t>
      </w:r>
      <w:r>
        <w:rPr>
          <w:rFonts w:ascii="Arial Nova" w:hAnsi="Arial Nova" w:cs="Arial"/>
          <w:b/>
          <w:color w:val="03037B"/>
        </w:rPr>
        <w:t xml:space="preserve"> </w:t>
      </w:r>
      <w:r w:rsidRPr="003E36C0">
        <w:rPr>
          <w:rFonts w:ascii="Arial Nova" w:hAnsi="Arial Nova" w:cs="Arial"/>
          <w:b/>
          <w:color w:val="03037B"/>
        </w:rPr>
        <w:t>XX</w:t>
      </w:r>
      <w:r>
        <w:rPr>
          <w:rFonts w:ascii="Arial Nova" w:hAnsi="Arial Nova" w:cs="Arial"/>
          <w:b/>
          <w:color w:val="03037B"/>
        </w:rPr>
        <w:t xml:space="preserve"> </w:t>
      </w:r>
      <w:r w:rsidRPr="003E36C0">
        <w:rPr>
          <w:rFonts w:ascii="Arial Nova Light" w:hAnsi="Arial Nova Light" w:cs="Arial"/>
          <w:bCs/>
          <w:color w:val="03037B"/>
        </w:rPr>
        <w:t>% reduction of personal injuries</w:t>
      </w:r>
      <w:r>
        <w:rPr>
          <w:rFonts w:ascii="Arial Nova Light" w:hAnsi="Arial Nova Light" w:cs="Arial"/>
          <w:bCs/>
          <w:color w:val="03037B"/>
        </w:rPr>
        <w:t xml:space="preserve"> </w:t>
      </w:r>
      <w:r w:rsidR="00487631">
        <w:rPr>
          <w:rFonts w:ascii="Arial Nova Light" w:hAnsi="Arial Nova Light" w:cs="Arial"/>
          <w:bCs/>
          <w:color w:val="03037B"/>
        </w:rPr>
        <w:t xml:space="preserve">over Year 1 </w:t>
      </w:r>
      <w:r>
        <w:rPr>
          <w:rFonts w:ascii="Arial Nova Light" w:hAnsi="Arial Nova Light" w:cs="Arial"/>
          <w:bCs/>
          <w:color w:val="03037B"/>
        </w:rPr>
        <w:t>(YY)</w:t>
      </w:r>
    </w:p>
    <w:p w14:paraId="0C56C9B8" w14:textId="7A869D10" w:rsidR="007072A7" w:rsidRPr="003E36C0" w:rsidRDefault="007072A7" w:rsidP="007072A7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</w:t>
      </w:r>
      <w:r>
        <w:rPr>
          <w:rFonts w:ascii="Arial Nova" w:hAnsi="Arial Nova" w:cs="Arial"/>
          <w:b/>
          <w:color w:val="03037B"/>
        </w:rPr>
        <w:t>2</w:t>
      </w:r>
      <w:r>
        <w:rPr>
          <w:rFonts w:ascii="Arial Nova" w:hAnsi="Arial Nova" w:cs="Arial"/>
          <w:b/>
          <w:color w:val="03037B"/>
        </w:rPr>
        <w:t xml:space="preserve"> </w:t>
      </w:r>
      <w:r w:rsidRPr="003E36C0">
        <w:rPr>
          <w:rFonts w:ascii="Arial Nova" w:hAnsi="Arial Nova" w:cs="Arial"/>
          <w:b/>
          <w:color w:val="03037B"/>
        </w:rPr>
        <w:t xml:space="preserve">XX </w:t>
      </w:r>
      <w:r w:rsidRPr="003E36C0">
        <w:rPr>
          <w:rFonts w:ascii="Arial Nova Light" w:hAnsi="Arial Nova Light" w:cs="Arial"/>
          <w:bCs/>
          <w:color w:val="03037B"/>
        </w:rPr>
        <w:t>% reduction human factor incidents</w:t>
      </w:r>
      <w:r>
        <w:rPr>
          <w:rFonts w:ascii="Arial Nova Light" w:hAnsi="Arial Nova Light" w:cs="Arial"/>
          <w:bCs/>
          <w:color w:val="03037B"/>
        </w:rPr>
        <w:t xml:space="preserve"> </w:t>
      </w:r>
      <w:r w:rsidR="00487631">
        <w:rPr>
          <w:rFonts w:ascii="Arial Nova Light" w:hAnsi="Arial Nova Light" w:cs="Arial"/>
          <w:bCs/>
          <w:color w:val="03037B"/>
        </w:rPr>
        <w:t xml:space="preserve">over Year 1 </w:t>
      </w:r>
      <w:r>
        <w:rPr>
          <w:rFonts w:ascii="Arial Nova Light" w:hAnsi="Arial Nova Light" w:cs="Arial"/>
          <w:bCs/>
          <w:color w:val="03037B"/>
        </w:rPr>
        <w:t>(YY)</w:t>
      </w:r>
    </w:p>
    <w:p w14:paraId="10C0278D" w14:textId="7F69EDBF" w:rsidR="00036EE6" w:rsidRDefault="007072A7" w:rsidP="00AA5C25">
      <w:pPr>
        <w:numPr>
          <w:ilvl w:val="0"/>
          <w:numId w:val="9"/>
        </w:numPr>
        <w:tabs>
          <w:tab w:val="clear" w:pos="36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" w:hAnsi="Arial Nova" w:cs="Arial"/>
          <w:b/>
          <w:color w:val="03037B"/>
        </w:rPr>
        <w:t xml:space="preserve">Year </w:t>
      </w:r>
      <w:r>
        <w:rPr>
          <w:rFonts w:ascii="Arial Nova" w:hAnsi="Arial Nova" w:cs="Arial"/>
          <w:b/>
          <w:color w:val="03037B"/>
        </w:rPr>
        <w:t>2</w:t>
      </w:r>
      <w:r>
        <w:rPr>
          <w:rFonts w:ascii="Arial Nova" w:hAnsi="Arial Nova" w:cs="Arial"/>
          <w:b/>
          <w:color w:val="03037B"/>
        </w:rPr>
        <w:t xml:space="preserve"> </w:t>
      </w:r>
      <w:r w:rsidRPr="003E36C0">
        <w:rPr>
          <w:rFonts w:ascii="Arial Nova" w:hAnsi="Arial Nova" w:cs="Arial"/>
          <w:b/>
          <w:color w:val="03037B"/>
        </w:rPr>
        <w:t>XX</w:t>
      </w:r>
      <w:r w:rsidRPr="003E36C0" w:rsidDel="00374094">
        <w:rPr>
          <w:rFonts w:ascii="Arial Nova Light" w:hAnsi="Arial Nova Light" w:cs="Arial"/>
          <w:bCs/>
          <w:color w:val="03037B"/>
        </w:rPr>
        <w:t xml:space="preserve"> </w:t>
      </w:r>
      <w:r w:rsidRPr="003E36C0">
        <w:rPr>
          <w:rFonts w:ascii="Arial Nova Light" w:hAnsi="Arial Nova Light" w:cs="Arial"/>
          <w:bCs/>
          <w:color w:val="03037B"/>
        </w:rPr>
        <w:t xml:space="preserve">% reduction </w:t>
      </w:r>
      <w:r>
        <w:rPr>
          <w:rFonts w:ascii="Arial Nova Light" w:hAnsi="Arial Nova Light" w:cs="Arial"/>
          <w:bCs/>
          <w:color w:val="03037B"/>
        </w:rPr>
        <w:t>of</w:t>
      </w:r>
      <w:r w:rsidRPr="003E36C0">
        <w:rPr>
          <w:rFonts w:ascii="Arial Nova Light" w:hAnsi="Arial Nova Light" w:cs="Arial"/>
          <w:bCs/>
          <w:color w:val="03037B"/>
        </w:rPr>
        <w:t xml:space="preserve"> derailments</w:t>
      </w:r>
      <w:r>
        <w:rPr>
          <w:rFonts w:ascii="Arial Nova Light" w:hAnsi="Arial Nova Light" w:cs="Arial"/>
          <w:bCs/>
          <w:color w:val="03037B"/>
        </w:rPr>
        <w:t xml:space="preserve"> </w:t>
      </w:r>
      <w:r w:rsidR="00487631">
        <w:rPr>
          <w:rFonts w:ascii="Arial Nova Light" w:hAnsi="Arial Nova Light" w:cs="Arial"/>
          <w:bCs/>
          <w:color w:val="03037B"/>
        </w:rPr>
        <w:t xml:space="preserve">over Year 1 </w:t>
      </w:r>
      <w:r>
        <w:rPr>
          <w:rFonts w:ascii="Arial Nova Light" w:hAnsi="Arial Nova Light" w:cs="Arial"/>
          <w:bCs/>
          <w:color w:val="03037B"/>
        </w:rPr>
        <w:t>(YY)</w:t>
      </w:r>
    </w:p>
    <w:p w14:paraId="5B5E91C0" w14:textId="77777777" w:rsidR="00AA5C25" w:rsidRPr="00AA5C25" w:rsidRDefault="00AA5C25" w:rsidP="00AA5C25">
      <w:pPr>
        <w:rPr>
          <w:rFonts w:ascii="Arial Nova Light" w:hAnsi="Arial Nova Light" w:cs="Arial"/>
          <w:bCs/>
          <w:color w:val="03037B"/>
        </w:rPr>
      </w:pPr>
    </w:p>
    <w:p w14:paraId="41694521" w14:textId="72C9028D" w:rsidR="003F32EA" w:rsidRDefault="000D048E" w:rsidP="00A81466">
      <w:pPr>
        <w:pStyle w:val="Heading1"/>
        <w:numPr>
          <w:ilvl w:val="0"/>
          <w:numId w:val="54"/>
        </w:numPr>
      </w:pPr>
      <w:bookmarkStart w:id="41" w:name="_Toc203051901"/>
      <w:r>
        <w:t>Process to Implement Improvements</w:t>
      </w:r>
      <w:bookmarkEnd w:id="41"/>
    </w:p>
    <w:p w14:paraId="5573E49F" w14:textId="77777777" w:rsidR="00036EE6" w:rsidRPr="00036EE6" w:rsidRDefault="00036EE6" w:rsidP="00036EE6"/>
    <w:p w14:paraId="7E8DD328" w14:textId="5DD695D0" w:rsidR="00570A9E" w:rsidRPr="003E36C0" w:rsidRDefault="00242D49" w:rsidP="0032514A">
      <w:pPr>
        <w:pStyle w:val="Heading2"/>
        <w:numPr>
          <w:ilvl w:val="0"/>
          <w:numId w:val="0"/>
        </w:numPr>
        <w:tabs>
          <w:tab w:val="left" w:pos="900"/>
        </w:tabs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42" w:name="_Toc2093781"/>
      <w:bookmarkStart w:id="43" w:name="_Toc2094493"/>
      <w:bookmarkStart w:id="44" w:name="_Toc203051902"/>
      <w:r>
        <w:rPr>
          <w:rFonts w:ascii="Arial Nova Light" w:hAnsi="Arial Nova Light"/>
          <w:color w:val="03037B"/>
          <w:sz w:val="24"/>
          <w:szCs w:val="24"/>
        </w:rPr>
        <w:t>3</w:t>
      </w:r>
      <w:r w:rsidR="00D02DBA" w:rsidRPr="003E36C0">
        <w:rPr>
          <w:rFonts w:ascii="Arial Nova Light" w:hAnsi="Arial Nova Light"/>
          <w:color w:val="03037B"/>
          <w:sz w:val="24"/>
          <w:szCs w:val="24"/>
        </w:rPr>
        <w:t>.1</w:t>
      </w:r>
      <w:bookmarkEnd w:id="42"/>
      <w:bookmarkEnd w:id="43"/>
      <w:proofErr w:type="gramStart"/>
      <w:r w:rsidR="00D02DBA" w:rsidRPr="003E36C0">
        <w:rPr>
          <w:rFonts w:ascii="Arial Nova Light" w:hAnsi="Arial Nova Light"/>
          <w:color w:val="03037B"/>
          <w:sz w:val="24"/>
          <w:szCs w:val="24"/>
        </w:rPr>
        <w:tab/>
      </w:r>
      <w:bookmarkStart w:id="45" w:name="_Toc2006270"/>
      <w:bookmarkStart w:id="46" w:name="_Toc2006271"/>
      <w:bookmarkStart w:id="47" w:name="_Toc2006272"/>
      <w:bookmarkStart w:id="48" w:name="_Toc2006278"/>
      <w:bookmarkStart w:id="49" w:name="_Toc2006279"/>
      <w:bookmarkStart w:id="50" w:name="_Toc2006282"/>
      <w:bookmarkStart w:id="51" w:name="_Toc2006283"/>
      <w:bookmarkStart w:id="52" w:name="_Toc2006284"/>
      <w:bookmarkStart w:id="53" w:name="_Toc2006285"/>
      <w:bookmarkStart w:id="54" w:name="_Toc2006286"/>
      <w:bookmarkStart w:id="55" w:name="_Toc2006287"/>
      <w:bookmarkStart w:id="56" w:name="_Toc2006288"/>
      <w:bookmarkStart w:id="57" w:name="_Toc2006289"/>
      <w:bookmarkStart w:id="58" w:name="_Toc2006290"/>
      <w:bookmarkStart w:id="59" w:name="_Toc2006292"/>
      <w:bookmarkStart w:id="60" w:name="_Toc2006293"/>
      <w:bookmarkStart w:id="61" w:name="_Toc2006294"/>
      <w:bookmarkStart w:id="62" w:name="_Toc2093782"/>
      <w:bookmarkStart w:id="63" w:name="_Toc209449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3E36C0" w:rsidRPr="003E36C0">
        <w:rPr>
          <w:rFonts w:ascii="Arial Nova Light" w:hAnsi="Arial Nova Light"/>
          <w:color w:val="03037B"/>
          <w:sz w:val="24"/>
          <w:szCs w:val="24"/>
        </w:rPr>
        <w:t xml:space="preserve"> </w:t>
      </w:r>
      <w:r w:rsidR="0032514A">
        <w:rPr>
          <w:rFonts w:ascii="Arial Nova Light" w:hAnsi="Arial Nova Light"/>
          <w:color w:val="03037B"/>
          <w:sz w:val="24"/>
          <w:szCs w:val="24"/>
        </w:rPr>
        <w:t xml:space="preserve"> </w:t>
      </w:r>
      <w:bookmarkEnd w:id="61"/>
      <w:bookmarkEnd w:id="62"/>
      <w:bookmarkEnd w:id="63"/>
      <w:r>
        <w:rPr>
          <w:rFonts w:ascii="Arial Nova Light" w:hAnsi="Arial Nova Light"/>
          <w:color w:val="03037B"/>
          <w:sz w:val="24"/>
          <w:szCs w:val="24"/>
        </w:rPr>
        <w:t>Compliance</w:t>
      </w:r>
      <w:proofErr w:type="gramEnd"/>
      <w:r>
        <w:rPr>
          <w:rFonts w:ascii="Arial Nova Light" w:hAnsi="Arial Nova Light"/>
          <w:color w:val="03037B"/>
          <w:sz w:val="24"/>
          <w:szCs w:val="24"/>
        </w:rPr>
        <w:t xml:space="preserve"> Testing</w:t>
      </w:r>
      <w:bookmarkEnd w:id="44"/>
    </w:p>
    <w:p w14:paraId="22DD3A9A" w14:textId="77777777" w:rsidR="00312894" w:rsidRDefault="00312894" w:rsidP="003D7FB9">
      <w:pPr>
        <w:ind w:left="900"/>
        <w:rPr>
          <w:rFonts w:ascii="Arial Nova" w:hAnsi="Arial Nova" w:cs="Arial"/>
          <w:b/>
          <w:bCs/>
          <w:color w:val="03037B"/>
        </w:rPr>
      </w:pPr>
    </w:p>
    <w:p w14:paraId="00D89634" w14:textId="31C39BA5" w:rsidR="003A6E3F" w:rsidRPr="003D7FB9" w:rsidRDefault="00312894" w:rsidP="00312894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O</w:t>
      </w:r>
      <w:r w:rsidR="00E23225" w:rsidRPr="003E36C0">
        <w:rPr>
          <w:rFonts w:ascii="Arial Nova" w:hAnsi="Arial Nova" w:cs="Arial"/>
          <w:b/>
          <w:bCs/>
          <w:color w:val="03037B"/>
        </w:rPr>
        <w:t xml:space="preserve">perational </w:t>
      </w:r>
      <w:r w:rsidR="00F257BD" w:rsidRPr="003E36C0">
        <w:rPr>
          <w:rFonts w:ascii="Arial Nova" w:hAnsi="Arial Nova" w:cs="Arial"/>
          <w:b/>
          <w:bCs/>
          <w:color w:val="03037B"/>
        </w:rPr>
        <w:t>test</w:t>
      </w:r>
      <w:r w:rsidR="003D7FB9">
        <w:rPr>
          <w:rFonts w:ascii="Arial Nova" w:hAnsi="Arial Nova" w:cs="Arial"/>
          <w:b/>
          <w:bCs/>
          <w:color w:val="03037B"/>
        </w:rPr>
        <w:t xml:space="preserve">ing performed in previous </w:t>
      </w:r>
      <w:proofErr w:type="gramStart"/>
      <w:r w:rsidR="003D7FB9">
        <w:rPr>
          <w:rFonts w:ascii="Arial Nova" w:hAnsi="Arial Nova" w:cs="Arial"/>
          <w:b/>
          <w:bCs/>
          <w:color w:val="03037B"/>
        </w:rPr>
        <w:t>year</w:t>
      </w:r>
      <w:proofErr w:type="gramEnd"/>
    </w:p>
    <w:p w14:paraId="43F01782" w14:textId="3836CD0D" w:rsidR="00570A9E" w:rsidRPr="00707D0B" w:rsidRDefault="005D6491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 w:rsidRPr="00707D0B">
        <w:rPr>
          <w:rFonts w:ascii="Arial Nova Light" w:hAnsi="Arial Nova Light" w:cs="Arial"/>
          <w:bCs/>
          <w:color w:val="03037B"/>
        </w:rPr>
        <w:lastRenderedPageBreak/>
        <w:t>Operational test</w:t>
      </w:r>
      <w:r w:rsidR="00570A9E" w:rsidRPr="00707D0B">
        <w:rPr>
          <w:rFonts w:ascii="Arial Nova Light" w:hAnsi="Arial Nova Light" w:cs="Arial"/>
          <w:bCs/>
          <w:color w:val="03037B"/>
        </w:rPr>
        <w:t>ing:</w:t>
      </w:r>
      <w:r w:rsidR="00570A9E" w:rsidRPr="00707D0B">
        <w:rPr>
          <w:rFonts w:ascii="Arial Nova Light" w:hAnsi="Arial Nova Light" w:cs="Arial"/>
          <w:color w:val="03037B"/>
        </w:rPr>
        <w:t xml:space="preserve"> </w:t>
      </w:r>
      <w:r w:rsidR="00A66906" w:rsidRPr="00707D0B">
        <w:rPr>
          <w:rFonts w:ascii="Arial Nova" w:hAnsi="Arial Nova" w:cs="Arial"/>
          <w:b/>
          <w:bCs/>
          <w:color w:val="03037B"/>
        </w:rPr>
        <w:t>XXX</w:t>
      </w:r>
      <w:r w:rsidR="00A66906" w:rsidRPr="00707D0B">
        <w:rPr>
          <w:rFonts w:ascii="Arial Nova Light" w:hAnsi="Arial Nova Light" w:cs="Arial"/>
          <w:color w:val="03037B"/>
        </w:rPr>
        <w:t xml:space="preserve"> </w:t>
      </w:r>
      <w:r w:rsidR="00570A9E" w:rsidRPr="00707D0B">
        <w:rPr>
          <w:rFonts w:ascii="Arial Nova Light" w:hAnsi="Arial Nova Light" w:cs="Arial"/>
          <w:color w:val="03037B"/>
        </w:rPr>
        <w:t>Tests Completed</w:t>
      </w:r>
      <w:r w:rsidR="00A66906" w:rsidRPr="00707D0B">
        <w:rPr>
          <w:rFonts w:ascii="Arial Nova Light" w:hAnsi="Arial Nova Light" w:cs="Arial"/>
          <w:color w:val="03037B"/>
        </w:rPr>
        <w:t>,</w:t>
      </w:r>
      <w:r w:rsidR="00570A9E" w:rsidRPr="00707D0B">
        <w:rPr>
          <w:rFonts w:ascii="Arial Nova Light" w:hAnsi="Arial Nova Light" w:cs="Arial"/>
          <w:color w:val="03037B"/>
        </w:rPr>
        <w:t xml:space="preserve"> </w:t>
      </w:r>
      <w:r w:rsidR="00A66906" w:rsidRPr="00707D0B">
        <w:rPr>
          <w:rFonts w:ascii="Arial Nova" w:hAnsi="Arial Nova" w:cs="Arial"/>
          <w:b/>
          <w:bCs/>
          <w:color w:val="03037B"/>
        </w:rPr>
        <w:t>XXX</w:t>
      </w:r>
      <w:r w:rsidR="00A66906" w:rsidRPr="00707D0B">
        <w:rPr>
          <w:rFonts w:ascii="Arial Nova Light" w:hAnsi="Arial Nova Light" w:cs="Arial"/>
          <w:color w:val="03037B"/>
        </w:rPr>
        <w:t xml:space="preserve"> </w:t>
      </w:r>
      <w:r w:rsidR="00570A9E" w:rsidRPr="00707D0B">
        <w:rPr>
          <w:rFonts w:ascii="Arial Nova Light" w:hAnsi="Arial Nova Light" w:cs="Arial"/>
          <w:color w:val="03037B"/>
        </w:rPr>
        <w:t>Exception</w:t>
      </w:r>
      <w:r w:rsidR="00A66906" w:rsidRPr="00707D0B">
        <w:rPr>
          <w:rFonts w:ascii="Arial Nova Light" w:hAnsi="Arial Nova Light" w:cs="Arial"/>
          <w:color w:val="03037B"/>
        </w:rPr>
        <w:t xml:space="preserve">s, </w:t>
      </w:r>
      <w:r w:rsidR="00A66906" w:rsidRPr="00707D0B">
        <w:rPr>
          <w:rFonts w:ascii="Arial Nova" w:hAnsi="Arial Nova" w:cs="Arial"/>
          <w:b/>
          <w:bCs/>
          <w:color w:val="03037B"/>
        </w:rPr>
        <w:t>X</w:t>
      </w:r>
      <w:r w:rsidR="00E23225" w:rsidRPr="00707D0B">
        <w:rPr>
          <w:rFonts w:ascii="Arial Nova" w:hAnsi="Arial Nova" w:cs="Arial"/>
          <w:b/>
          <w:bCs/>
          <w:color w:val="03037B"/>
        </w:rPr>
        <w:t>X</w:t>
      </w:r>
      <w:r w:rsidR="00A66906" w:rsidRPr="00707D0B">
        <w:rPr>
          <w:rFonts w:ascii="Arial Nova" w:hAnsi="Arial Nova" w:cs="Arial"/>
          <w:b/>
          <w:bCs/>
          <w:color w:val="03037B"/>
        </w:rPr>
        <w:t>.X</w:t>
      </w:r>
      <w:r w:rsidR="00570A9E" w:rsidRPr="00707D0B">
        <w:rPr>
          <w:rFonts w:ascii="Arial Nova Light" w:hAnsi="Arial Nova Light" w:cs="Arial"/>
          <w:color w:val="03037B"/>
        </w:rPr>
        <w:t>% Exception Rate</w:t>
      </w:r>
    </w:p>
    <w:p w14:paraId="6CC2A174" w14:textId="20F0B8BC" w:rsidR="00E23225" w:rsidRPr="00707D0B" w:rsidRDefault="00A66906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" w:hAnsi="Arial Nova" w:cs="Arial"/>
          <w:b/>
          <w:bCs/>
          <w:color w:val="03037B"/>
        </w:rPr>
      </w:pPr>
      <w:r w:rsidRPr="00707D0B">
        <w:rPr>
          <w:rFonts w:ascii="Arial Nova" w:hAnsi="Arial Nova" w:cs="Arial"/>
          <w:b/>
          <w:bCs/>
          <w:color w:val="03037B"/>
        </w:rPr>
        <w:t>XX.XX</w:t>
      </w:r>
      <w:r w:rsidR="00106373" w:rsidRPr="00707D0B">
        <w:rPr>
          <w:rFonts w:ascii="Arial Nova Light" w:hAnsi="Arial Nova Light" w:cs="Arial"/>
          <w:color w:val="03037B"/>
        </w:rPr>
        <w:t xml:space="preserve"> </w:t>
      </w:r>
      <w:r w:rsidR="00570A9E" w:rsidRPr="00707D0B">
        <w:rPr>
          <w:rFonts w:ascii="Arial Nova Light" w:hAnsi="Arial Nova Light" w:cs="Arial"/>
          <w:color w:val="03037B"/>
        </w:rPr>
        <w:t xml:space="preserve">% of all tests performed between the hours of </w:t>
      </w:r>
      <w:r w:rsidR="00106373" w:rsidRPr="00707D0B">
        <w:rPr>
          <w:rFonts w:ascii="Arial Nova" w:hAnsi="Arial Nova" w:cs="Arial"/>
          <w:b/>
          <w:bCs/>
          <w:color w:val="03037B"/>
        </w:rPr>
        <w:t xml:space="preserve">XX </w:t>
      </w:r>
      <w:r w:rsidR="00570A9E" w:rsidRPr="00707D0B">
        <w:rPr>
          <w:rFonts w:ascii="Arial Nova Light" w:hAnsi="Arial Nova Light" w:cs="Arial"/>
          <w:color w:val="03037B"/>
        </w:rPr>
        <w:t xml:space="preserve">and </w:t>
      </w:r>
      <w:r w:rsidR="00106373" w:rsidRPr="00707D0B">
        <w:rPr>
          <w:rFonts w:ascii="Arial Nova" w:hAnsi="Arial Nova" w:cs="Arial"/>
          <w:b/>
          <w:bCs/>
          <w:color w:val="03037B"/>
        </w:rPr>
        <w:t>XX</w:t>
      </w:r>
    </w:p>
    <w:p w14:paraId="28B9AE9E" w14:textId="3076CD56" w:rsidR="00A9039F" w:rsidRDefault="00A9039F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" w:hAnsi="Arial Nova" w:cs="Arial"/>
          <w:b/>
          <w:bCs/>
          <w:color w:val="03037B"/>
        </w:rPr>
      </w:pPr>
      <w:r w:rsidRPr="00707D0B">
        <w:rPr>
          <w:rFonts w:ascii="Arial Nova Light" w:hAnsi="Arial Nova Light" w:cs="Arial"/>
          <w:bCs/>
          <w:color w:val="03037B"/>
        </w:rPr>
        <w:t>Exceptions</w:t>
      </w:r>
      <w:r w:rsidR="00624B50" w:rsidRPr="00707D0B">
        <w:rPr>
          <w:rFonts w:ascii="Arial Nova Light" w:hAnsi="Arial Nova Light" w:cs="Arial"/>
          <w:bCs/>
          <w:color w:val="03037B"/>
        </w:rPr>
        <w:t xml:space="preserve"> </w:t>
      </w:r>
      <w:r w:rsidRPr="00707D0B">
        <w:rPr>
          <w:rFonts w:ascii="Arial Nova" w:hAnsi="Arial Nova" w:cs="Arial"/>
          <w:b/>
          <w:bCs/>
          <w:color w:val="03037B"/>
        </w:rPr>
        <w:t>[</w:t>
      </w:r>
      <w:r w:rsidR="00624B50" w:rsidRPr="00707D0B">
        <w:rPr>
          <w:rFonts w:ascii="Arial Nova" w:hAnsi="Arial Nova" w:cs="Arial"/>
          <w:b/>
          <w:bCs/>
          <w:color w:val="03037B"/>
        </w:rPr>
        <w:t>d</w:t>
      </w:r>
      <w:r w:rsidRPr="00707D0B">
        <w:rPr>
          <w:rFonts w:ascii="Arial Nova" w:hAnsi="Arial Nova" w:cs="Arial"/>
          <w:b/>
          <w:bCs/>
          <w:color w:val="03037B"/>
        </w:rPr>
        <w:t>etail</w:t>
      </w:r>
      <w:r w:rsidR="00516A1A">
        <w:rPr>
          <w:rFonts w:ascii="Arial Nova" w:hAnsi="Arial Nova" w:cs="Arial"/>
          <w:b/>
          <w:bCs/>
          <w:color w:val="03037B"/>
        </w:rPr>
        <w:t>s</w:t>
      </w:r>
      <w:r w:rsidRPr="00707D0B">
        <w:rPr>
          <w:rFonts w:ascii="Arial Nova" w:hAnsi="Arial Nova" w:cs="Arial"/>
          <w:b/>
          <w:bCs/>
          <w:color w:val="03037B"/>
        </w:rPr>
        <w:t>]</w:t>
      </w:r>
    </w:p>
    <w:p w14:paraId="7F8026A0" w14:textId="77777777" w:rsidR="003A6E3F" w:rsidRDefault="003A6E3F" w:rsidP="003A6E3F">
      <w:pPr>
        <w:ind w:left="900"/>
        <w:rPr>
          <w:rFonts w:ascii="Arial Nova" w:hAnsi="Arial Nova" w:cs="Arial"/>
          <w:b/>
          <w:bCs/>
          <w:color w:val="03037B"/>
        </w:rPr>
      </w:pPr>
    </w:p>
    <w:p w14:paraId="4033A450" w14:textId="77004AEF" w:rsidR="003A6E3F" w:rsidRPr="003D7FB9" w:rsidRDefault="003A6E3F" w:rsidP="00516A1A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O</w:t>
      </w:r>
      <w:r w:rsidRPr="003E36C0">
        <w:rPr>
          <w:rFonts w:ascii="Arial Nova" w:hAnsi="Arial Nova" w:cs="Arial"/>
          <w:b/>
          <w:bCs/>
          <w:color w:val="03037B"/>
        </w:rPr>
        <w:t>perational test</w:t>
      </w:r>
      <w:r>
        <w:rPr>
          <w:rFonts w:ascii="Arial Nova" w:hAnsi="Arial Nova" w:cs="Arial"/>
          <w:b/>
          <w:bCs/>
          <w:color w:val="03037B"/>
        </w:rPr>
        <w:t xml:space="preserve">ing </w:t>
      </w:r>
      <w:r>
        <w:rPr>
          <w:rFonts w:ascii="Arial Nova" w:hAnsi="Arial Nova" w:cs="Arial"/>
          <w:b/>
          <w:bCs/>
          <w:color w:val="03037B"/>
        </w:rPr>
        <w:t xml:space="preserve">to </w:t>
      </w:r>
      <w:proofErr w:type="gramStart"/>
      <w:r>
        <w:rPr>
          <w:rFonts w:ascii="Arial Nova" w:hAnsi="Arial Nova" w:cs="Arial"/>
          <w:b/>
          <w:bCs/>
          <w:color w:val="03037B"/>
        </w:rPr>
        <w:t xml:space="preserve">be </w:t>
      </w:r>
      <w:r>
        <w:rPr>
          <w:rFonts w:ascii="Arial Nova" w:hAnsi="Arial Nova" w:cs="Arial"/>
          <w:b/>
          <w:bCs/>
          <w:color w:val="03037B"/>
        </w:rPr>
        <w:t>performed</w:t>
      </w:r>
      <w:proofErr w:type="gramEnd"/>
      <w:r>
        <w:rPr>
          <w:rFonts w:ascii="Arial Nova" w:hAnsi="Arial Nova" w:cs="Arial"/>
          <w:b/>
          <w:bCs/>
          <w:color w:val="03037B"/>
        </w:rPr>
        <w:t xml:space="preserve"> </w:t>
      </w:r>
      <w:r>
        <w:rPr>
          <w:rFonts w:ascii="Arial Nova" w:hAnsi="Arial Nova" w:cs="Arial"/>
          <w:b/>
          <w:bCs/>
          <w:color w:val="03037B"/>
        </w:rPr>
        <w:t>in Year 1</w:t>
      </w:r>
    </w:p>
    <w:p w14:paraId="18337013" w14:textId="3CA7159F" w:rsidR="003A6E3F" w:rsidRPr="00714C43" w:rsidRDefault="00C979FF" w:rsidP="003A6E3F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Testing targets for </w:t>
      </w:r>
      <w:r w:rsidR="00714C43">
        <w:rPr>
          <w:rFonts w:ascii="Arial Nova Light" w:hAnsi="Arial Nova Light" w:cs="Arial"/>
          <w:bCs/>
          <w:color w:val="03037B"/>
        </w:rPr>
        <w:t>Transportation</w:t>
      </w:r>
    </w:p>
    <w:p w14:paraId="4598189E" w14:textId="29E62191" w:rsidR="00714C43" w:rsidRPr="00714C43" w:rsidRDefault="00714C43" w:rsidP="003A6E3F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Testing targets for Maintenance of Way</w:t>
      </w:r>
    </w:p>
    <w:p w14:paraId="4A7391B3" w14:textId="57088C77" w:rsidR="003A6E3F" w:rsidRPr="00714C43" w:rsidRDefault="00714C43" w:rsidP="00714C4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Testing targets for Mechanical</w:t>
      </w:r>
    </w:p>
    <w:p w14:paraId="4D58AAE2" w14:textId="77777777" w:rsidR="00714C43" w:rsidRDefault="00714C43" w:rsidP="00714C43">
      <w:pPr>
        <w:rPr>
          <w:rFonts w:ascii="Arial Nova Light" w:hAnsi="Arial Nova Light" w:cs="Arial"/>
          <w:bCs/>
          <w:color w:val="03037B"/>
        </w:rPr>
      </w:pPr>
    </w:p>
    <w:p w14:paraId="64AD7DDB" w14:textId="01408E04" w:rsidR="00714C43" w:rsidRPr="003D7FB9" w:rsidRDefault="00714C43" w:rsidP="00714C43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O</w:t>
      </w:r>
      <w:r w:rsidRPr="003E36C0">
        <w:rPr>
          <w:rFonts w:ascii="Arial Nova" w:hAnsi="Arial Nova" w:cs="Arial"/>
          <w:b/>
          <w:bCs/>
          <w:color w:val="03037B"/>
        </w:rPr>
        <w:t>perational test</w:t>
      </w:r>
      <w:r>
        <w:rPr>
          <w:rFonts w:ascii="Arial Nova" w:hAnsi="Arial Nova" w:cs="Arial"/>
          <w:b/>
          <w:bCs/>
          <w:color w:val="03037B"/>
        </w:rPr>
        <w:t xml:space="preserve">ing to </w:t>
      </w:r>
      <w:proofErr w:type="gramStart"/>
      <w:r>
        <w:rPr>
          <w:rFonts w:ascii="Arial Nova" w:hAnsi="Arial Nova" w:cs="Arial"/>
          <w:b/>
          <w:bCs/>
          <w:color w:val="03037B"/>
        </w:rPr>
        <w:t>be performed</w:t>
      </w:r>
      <w:proofErr w:type="gramEnd"/>
      <w:r>
        <w:rPr>
          <w:rFonts w:ascii="Arial Nova" w:hAnsi="Arial Nova" w:cs="Arial"/>
          <w:b/>
          <w:bCs/>
          <w:color w:val="03037B"/>
        </w:rPr>
        <w:t xml:space="preserve"> in Year </w:t>
      </w:r>
      <w:r>
        <w:rPr>
          <w:rFonts w:ascii="Arial Nova" w:hAnsi="Arial Nova" w:cs="Arial"/>
          <w:b/>
          <w:bCs/>
          <w:color w:val="03037B"/>
        </w:rPr>
        <w:t>2</w:t>
      </w:r>
    </w:p>
    <w:p w14:paraId="6EC2160B" w14:textId="77777777" w:rsidR="00714C43" w:rsidRPr="00714C43" w:rsidRDefault="00714C43" w:rsidP="00714C4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Testing targets for Transportation</w:t>
      </w:r>
    </w:p>
    <w:p w14:paraId="26D49BE2" w14:textId="77777777" w:rsidR="00714C43" w:rsidRPr="00714C43" w:rsidRDefault="00714C43" w:rsidP="00714C4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Testing targets for Maintenance of Way</w:t>
      </w:r>
    </w:p>
    <w:p w14:paraId="456CF88E" w14:textId="77777777" w:rsidR="00714C43" w:rsidRPr="00714C43" w:rsidRDefault="00714C43" w:rsidP="00714C4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Testing targets for Mechanical</w:t>
      </w:r>
    </w:p>
    <w:p w14:paraId="2155A24D" w14:textId="77777777" w:rsidR="00BD502B" w:rsidRDefault="00BD502B" w:rsidP="0032514A">
      <w:pPr>
        <w:rPr>
          <w:rFonts w:ascii="Arial Nova" w:hAnsi="Arial Nova" w:cs="Arial"/>
          <w:b/>
          <w:bCs/>
          <w:color w:val="03037B"/>
        </w:rPr>
      </w:pPr>
    </w:p>
    <w:p w14:paraId="7CBA30E3" w14:textId="10E866AB" w:rsidR="00093E9B" w:rsidRPr="0032514A" w:rsidRDefault="00093E9B" w:rsidP="00093E9B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64" w:name="_Toc203051903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>3.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2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Communication</w:t>
      </w:r>
      <w:bookmarkEnd w:id="64"/>
      <w:proofErr w:type="gramEnd"/>
    </w:p>
    <w:p w14:paraId="56D961F3" w14:textId="6C8F8828" w:rsidR="00CF047E" w:rsidRDefault="00CF047E" w:rsidP="00044111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 xml:space="preserve">3.2.1   </w:t>
      </w:r>
      <w:r w:rsidR="00042077">
        <w:rPr>
          <w:rFonts w:ascii="Arial Nova" w:hAnsi="Arial Nova" w:cs="Arial"/>
          <w:b/>
          <w:bCs/>
          <w:color w:val="03037B"/>
        </w:rPr>
        <w:t xml:space="preserve">Identify specific communication tasks to </w:t>
      </w:r>
      <w:proofErr w:type="gramStart"/>
      <w:r w:rsidR="00042077">
        <w:rPr>
          <w:rFonts w:ascii="Arial Nova" w:hAnsi="Arial Nova" w:cs="Arial"/>
          <w:b/>
          <w:bCs/>
          <w:color w:val="03037B"/>
        </w:rPr>
        <w:t>be performed</w:t>
      </w:r>
      <w:proofErr w:type="gramEnd"/>
      <w:r w:rsidR="00042077">
        <w:rPr>
          <w:rFonts w:ascii="Arial Nova" w:hAnsi="Arial Nova" w:cs="Arial"/>
          <w:b/>
          <w:bCs/>
          <w:color w:val="03037B"/>
        </w:rPr>
        <w:t xml:space="preserve"> by each department.</w:t>
      </w:r>
    </w:p>
    <w:p w14:paraId="21816987" w14:textId="631C7C4C" w:rsidR="00093E9B" w:rsidRPr="00A80245" w:rsidRDefault="00042077" w:rsidP="00044111">
      <w:pPr>
        <w:spacing w:after="200" w:line="276" w:lineRule="auto"/>
        <w:ind w:left="907"/>
        <w:rPr>
          <w:rFonts w:ascii="Arial Nova" w:hAnsi="Arial Nova" w:cs="Arial"/>
          <w:color w:val="03037B"/>
        </w:rPr>
      </w:pPr>
      <w:r w:rsidRPr="00A80245">
        <w:rPr>
          <w:rFonts w:ascii="Arial Nova" w:hAnsi="Arial Nova" w:cs="Arial"/>
          <w:color w:val="03037B"/>
        </w:rPr>
        <w:t>The following are examples of comm</w:t>
      </w:r>
      <w:r w:rsidR="0065143D" w:rsidRPr="00A80245">
        <w:rPr>
          <w:rFonts w:ascii="Arial Nova" w:hAnsi="Arial Nova" w:cs="Arial"/>
          <w:color w:val="03037B"/>
        </w:rPr>
        <w:t xml:space="preserve">unication tasks that can </w:t>
      </w:r>
      <w:proofErr w:type="gramStart"/>
      <w:r w:rsidR="0065143D" w:rsidRPr="00A80245">
        <w:rPr>
          <w:rFonts w:ascii="Arial Nova" w:hAnsi="Arial Nova" w:cs="Arial"/>
          <w:color w:val="03037B"/>
        </w:rPr>
        <w:t>be measured</w:t>
      </w:r>
      <w:proofErr w:type="gramEnd"/>
      <w:r w:rsidR="0065143D" w:rsidRPr="00A80245">
        <w:rPr>
          <w:rFonts w:ascii="Arial Nova" w:hAnsi="Arial Nova" w:cs="Arial"/>
          <w:color w:val="03037B"/>
        </w:rPr>
        <w:t xml:space="preserve"> and assessed to determine if communications are improving the safety program. Attachment </w:t>
      </w:r>
      <w:proofErr w:type="gramStart"/>
      <w:r w:rsidR="0065143D" w:rsidRPr="00A80245">
        <w:rPr>
          <w:rFonts w:ascii="Arial Nova" w:hAnsi="Arial Nova" w:cs="Arial"/>
          <w:color w:val="03037B"/>
        </w:rPr>
        <w:t>1</w:t>
      </w:r>
      <w:proofErr w:type="gramEnd"/>
      <w:r w:rsidR="0065143D" w:rsidRPr="00A80245">
        <w:rPr>
          <w:rFonts w:ascii="Arial Nova" w:hAnsi="Arial Nova" w:cs="Arial"/>
          <w:color w:val="03037B"/>
        </w:rPr>
        <w:t xml:space="preserve"> has more ideas</w:t>
      </w:r>
      <w:r w:rsidR="007547FF" w:rsidRPr="00A80245">
        <w:rPr>
          <w:rFonts w:ascii="Arial Nova" w:hAnsi="Arial Nova" w:cs="Arial"/>
          <w:color w:val="03037B"/>
        </w:rPr>
        <w:t xml:space="preserve"> for improving communication. </w:t>
      </w:r>
      <w:r w:rsidR="00692266" w:rsidRPr="00A80245">
        <w:rPr>
          <w:rFonts w:ascii="Arial Nova" w:hAnsi="Arial Nova" w:cs="Arial"/>
          <w:color w:val="03037B"/>
        </w:rPr>
        <w:t>S</w:t>
      </w:r>
      <w:r w:rsidR="007547FF" w:rsidRPr="00A80245">
        <w:rPr>
          <w:rFonts w:ascii="Arial Nova" w:hAnsi="Arial Nova" w:cs="Arial"/>
          <w:color w:val="03037B"/>
        </w:rPr>
        <w:t xml:space="preserve">tarting small and building a robust communication system over </w:t>
      </w:r>
      <w:proofErr w:type="gramStart"/>
      <w:r w:rsidR="00692266" w:rsidRPr="00A80245">
        <w:rPr>
          <w:rFonts w:ascii="Arial Nova" w:hAnsi="Arial Nova" w:cs="Arial"/>
          <w:color w:val="03037B"/>
        </w:rPr>
        <w:t>following</w:t>
      </w:r>
      <w:proofErr w:type="gramEnd"/>
      <w:r w:rsidR="00692266" w:rsidRPr="00A80245">
        <w:rPr>
          <w:rFonts w:ascii="Arial Nova" w:hAnsi="Arial Nova" w:cs="Arial"/>
          <w:color w:val="03037B"/>
        </w:rPr>
        <w:t xml:space="preserve"> years will enhance the safety culture by becoming part of daily business.</w:t>
      </w:r>
    </w:p>
    <w:p w14:paraId="2F6A365A" w14:textId="20A420F9" w:rsidR="00597EF8" w:rsidRPr="003D7FB9" w:rsidRDefault="00597EF8" w:rsidP="00597EF8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Transportation</w:t>
      </w:r>
    </w:p>
    <w:p w14:paraId="18B3E33B" w14:textId="0AEA8E44" w:rsidR="00597EF8" w:rsidRPr="00714C43" w:rsidRDefault="004C3E22" w:rsidP="00597EF8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Job safety briefing at beginning of each shift </w:t>
      </w:r>
      <w:r w:rsidR="00A55DC3">
        <w:rPr>
          <w:rFonts w:ascii="Arial Nova Light" w:hAnsi="Arial Nova Light" w:cs="Arial"/>
          <w:bCs/>
          <w:color w:val="03037B"/>
        </w:rPr>
        <w:t>and</w:t>
      </w:r>
      <w:r>
        <w:rPr>
          <w:rFonts w:ascii="Arial Nova Light" w:hAnsi="Arial Nova Light" w:cs="Arial"/>
          <w:bCs/>
          <w:color w:val="03037B"/>
        </w:rPr>
        <w:t xml:space="preserve"> when conditions </w:t>
      </w:r>
      <w:proofErr w:type="gramStart"/>
      <w:r>
        <w:rPr>
          <w:rFonts w:ascii="Arial Nova Light" w:hAnsi="Arial Nova Light" w:cs="Arial"/>
          <w:bCs/>
          <w:color w:val="03037B"/>
        </w:rPr>
        <w:t>change</w:t>
      </w:r>
      <w:proofErr w:type="gramEnd"/>
    </w:p>
    <w:p w14:paraId="4820FB51" w14:textId="48906B4A" w:rsidR="00597EF8" w:rsidRPr="00D82D8C" w:rsidRDefault="00D82D8C" w:rsidP="00D82D8C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Implement rule of the day/week/</w:t>
      </w:r>
      <w:proofErr w:type="gramStart"/>
      <w:r>
        <w:rPr>
          <w:rFonts w:ascii="Arial Nova Light" w:hAnsi="Arial Nova Light" w:cs="Arial"/>
          <w:bCs/>
          <w:color w:val="03037B"/>
        </w:rPr>
        <w:t>month</w:t>
      </w:r>
      <w:proofErr w:type="gramEnd"/>
    </w:p>
    <w:p w14:paraId="345624B3" w14:textId="5D3FAF9E" w:rsidR="00597EF8" w:rsidRPr="00714C43" w:rsidRDefault="00AF04BE" w:rsidP="00597EF8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Review relevant </w:t>
      </w:r>
      <w:proofErr w:type="gramStart"/>
      <w:r>
        <w:rPr>
          <w:rFonts w:ascii="Arial Nova Light" w:hAnsi="Arial Nova Light" w:cs="Arial"/>
          <w:bCs/>
          <w:color w:val="03037B"/>
        </w:rPr>
        <w:t>incidents</w:t>
      </w:r>
      <w:proofErr w:type="gramEnd"/>
    </w:p>
    <w:p w14:paraId="203F146C" w14:textId="77777777" w:rsidR="00AF04BE" w:rsidRDefault="00AF04BE" w:rsidP="00AF04BE">
      <w:pPr>
        <w:ind w:left="900"/>
        <w:rPr>
          <w:rFonts w:ascii="Arial Nova" w:hAnsi="Arial Nova" w:cs="Arial"/>
          <w:b/>
          <w:bCs/>
          <w:color w:val="03037B"/>
        </w:rPr>
      </w:pPr>
    </w:p>
    <w:p w14:paraId="2AB956D8" w14:textId="2ADE21F0" w:rsidR="00AF04BE" w:rsidRPr="003D7FB9" w:rsidRDefault="00073C7C" w:rsidP="00AF04BE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Maintenance of Way</w:t>
      </w:r>
    </w:p>
    <w:p w14:paraId="2345714A" w14:textId="77777777" w:rsidR="00AF04BE" w:rsidRPr="00714C43" w:rsidRDefault="00AF04BE" w:rsidP="00AF04BE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Job safety briefing at beginning of each shift and when conditions </w:t>
      </w:r>
      <w:proofErr w:type="gramStart"/>
      <w:r>
        <w:rPr>
          <w:rFonts w:ascii="Arial Nova Light" w:hAnsi="Arial Nova Light" w:cs="Arial"/>
          <w:bCs/>
          <w:color w:val="03037B"/>
        </w:rPr>
        <w:t>change</w:t>
      </w:r>
      <w:proofErr w:type="gramEnd"/>
    </w:p>
    <w:p w14:paraId="3A17EF09" w14:textId="5F031DC5" w:rsidR="00AF04BE" w:rsidRPr="00714C43" w:rsidRDefault="00D82D8C" w:rsidP="00AF04BE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Stress life critical rules:</w:t>
      </w:r>
    </w:p>
    <w:p w14:paraId="433A0D3A" w14:textId="7065B8A1" w:rsidR="00AF04BE" w:rsidRPr="00482780" w:rsidRDefault="00482780" w:rsidP="00D82D8C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Track authority </w:t>
      </w:r>
      <w:proofErr w:type="gramStart"/>
      <w:r>
        <w:rPr>
          <w:rFonts w:ascii="Arial Nova Light" w:hAnsi="Arial Nova Light" w:cs="Arial"/>
          <w:bCs/>
          <w:color w:val="03037B"/>
        </w:rPr>
        <w:t>violations</w:t>
      </w:r>
      <w:proofErr w:type="gramEnd"/>
    </w:p>
    <w:p w14:paraId="1AA95505" w14:textId="0AF26A55" w:rsidR="00482780" w:rsidRPr="00DA601D" w:rsidRDefault="00482780" w:rsidP="00D82D8C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Roadway </w:t>
      </w:r>
      <w:r w:rsidR="00DA601D">
        <w:rPr>
          <w:rFonts w:ascii="Arial Nova Light" w:hAnsi="Arial Nova Light" w:cs="Arial"/>
          <w:bCs/>
          <w:color w:val="03037B"/>
        </w:rPr>
        <w:t>W</w:t>
      </w:r>
      <w:r>
        <w:rPr>
          <w:rFonts w:ascii="Arial Nova Light" w:hAnsi="Arial Nova Light" w:cs="Arial"/>
          <w:bCs/>
          <w:color w:val="03037B"/>
        </w:rPr>
        <w:t xml:space="preserve">orker </w:t>
      </w:r>
      <w:r w:rsidR="00DA601D">
        <w:rPr>
          <w:rFonts w:ascii="Arial Nova Light" w:hAnsi="Arial Nova Light" w:cs="Arial"/>
          <w:bCs/>
          <w:color w:val="03037B"/>
        </w:rPr>
        <w:t>P</w:t>
      </w:r>
      <w:r>
        <w:rPr>
          <w:rFonts w:ascii="Arial Nova Light" w:hAnsi="Arial Nova Light" w:cs="Arial"/>
          <w:bCs/>
          <w:color w:val="03037B"/>
        </w:rPr>
        <w:t>rotection</w:t>
      </w:r>
    </w:p>
    <w:p w14:paraId="617B1420" w14:textId="0DFAED96" w:rsidR="00DA601D" w:rsidRPr="00DA601D" w:rsidRDefault="00DA601D" w:rsidP="00D82D8C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Stop signal </w:t>
      </w:r>
      <w:proofErr w:type="gramStart"/>
      <w:r>
        <w:rPr>
          <w:rFonts w:ascii="Arial Nova Light" w:hAnsi="Arial Nova Light" w:cs="Arial"/>
          <w:bCs/>
          <w:color w:val="03037B"/>
        </w:rPr>
        <w:t>violation</w:t>
      </w:r>
      <w:r w:rsidR="00E35B0B">
        <w:rPr>
          <w:rFonts w:ascii="Arial Nova Light" w:hAnsi="Arial Nova Light" w:cs="Arial"/>
          <w:bCs/>
          <w:color w:val="03037B"/>
        </w:rPr>
        <w:t>s</w:t>
      </w:r>
      <w:proofErr w:type="gramEnd"/>
    </w:p>
    <w:p w14:paraId="0948AAF7" w14:textId="6E7954D4" w:rsidR="00DA601D" w:rsidRPr="00714C43" w:rsidRDefault="00DA601D" w:rsidP="00D82D8C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Fall protection </w:t>
      </w:r>
      <w:proofErr w:type="gramStart"/>
      <w:r>
        <w:rPr>
          <w:rFonts w:ascii="Arial Nova Light" w:hAnsi="Arial Nova Light" w:cs="Arial"/>
          <w:bCs/>
          <w:color w:val="03037B"/>
        </w:rPr>
        <w:t>violation</w:t>
      </w:r>
      <w:r w:rsidR="00E35B0B">
        <w:rPr>
          <w:rFonts w:ascii="Arial Nova Light" w:hAnsi="Arial Nova Light" w:cs="Arial"/>
          <w:bCs/>
          <w:color w:val="03037B"/>
        </w:rPr>
        <w:t>s</w:t>
      </w:r>
      <w:proofErr w:type="gramEnd"/>
    </w:p>
    <w:p w14:paraId="13764344" w14:textId="77777777" w:rsidR="00053923" w:rsidRDefault="00053923" w:rsidP="00053923">
      <w:pPr>
        <w:ind w:left="900"/>
        <w:rPr>
          <w:rFonts w:ascii="Arial Nova" w:hAnsi="Arial Nova" w:cs="Arial"/>
          <w:b/>
          <w:bCs/>
          <w:color w:val="03037B"/>
        </w:rPr>
      </w:pPr>
    </w:p>
    <w:p w14:paraId="7AD1830E" w14:textId="29340891" w:rsidR="00053923" w:rsidRPr="003D7FB9" w:rsidRDefault="00053923" w:rsidP="00053923">
      <w:pPr>
        <w:ind w:left="900"/>
        <w:rPr>
          <w:rFonts w:ascii="Arial Nova" w:hAnsi="Arial Nova" w:cs="Arial"/>
          <w:b/>
          <w:bCs/>
          <w:color w:val="03037B"/>
        </w:rPr>
      </w:pPr>
      <w:r>
        <w:rPr>
          <w:rFonts w:ascii="Arial Nova" w:hAnsi="Arial Nova" w:cs="Arial"/>
          <w:b/>
          <w:bCs/>
          <w:color w:val="03037B"/>
        </w:rPr>
        <w:t>M</w:t>
      </w:r>
      <w:r>
        <w:rPr>
          <w:rFonts w:ascii="Arial Nova" w:hAnsi="Arial Nova" w:cs="Arial"/>
          <w:b/>
          <w:bCs/>
          <w:color w:val="03037B"/>
        </w:rPr>
        <w:t>echanical</w:t>
      </w:r>
    </w:p>
    <w:p w14:paraId="529DBB3A" w14:textId="77777777" w:rsidR="00053923" w:rsidRPr="00714C43" w:rsidRDefault="00053923" w:rsidP="0005392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lastRenderedPageBreak/>
        <w:t xml:space="preserve">Job safety briefing at beginning of each shift and when conditions </w:t>
      </w:r>
      <w:proofErr w:type="gramStart"/>
      <w:r>
        <w:rPr>
          <w:rFonts w:ascii="Arial Nova Light" w:hAnsi="Arial Nova Light" w:cs="Arial"/>
          <w:bCs/>
          <w:color w:val="03037B"/>
        </w:rPr>
        <w:t>change</w:t>
      </w:r>
      <w:proofErr w:type="gramEnd"/>
    </w:p>
    <w:p w14:paraId="7C2BDCE1" w14:textId="08CB1230" w:rsidR="00053923" w:rsidRPr="002336C2" w:rsidRDefault="008E694E" w:rsidP="00C145C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Regularly scheduled inspection of work areas </w:t>
      </w:r>
      <w:r w:rsidR="00C145CB">
        <w:rPr>
          <w:rFonts w:ascii="Arial Nova Light" w:hAnsi="Arial Nova Light" w:cs="Arial"/>
          <w:bCs/>
          <w:color w:val="03037B"/>
        </w:rPr>
        <w:t xml:space="preserve">to ensure good </w:t>
      </w:r>
      <w:proofErr w:type="gramStart"/>
      <w:r w:rsidR="00C145CB">
        <w:rPr>
          <w:rFonts w:ascii="Arial Nova Light" w:hAnsi="Arial Nova Light" w:cs="Arial"/>
          <w:bCs/>
          <w:color w:val="03037B"/>
        </w:rPr>
        <w:t>housekeeping</w:t>
      </w:r>
      <w:proofErr w:type="gramEnd"/>
    </w:p>
    <w:p w14:paraId="52B5217A" w14:textId="77777777" w:rsidR="002336C2" w:rsidRPr="00CF047E" w:rsidRDefault="002336C2" w:rsidP="002336C2">
      <w:pPr>
        <w:ind w:left="1260"/>
        <w:rPr>
          <w:rFonts w:ascii="Arial Nova Light" w:hAnsi="Arial Nova Light" w:cs="Arial"/>
          <w:color w:val="03037B"/>
        </w:rPr>
      </w:pPr>
    </w:p>
    <w:p w14:paraId="032610E0" w14:textId="5B376B1B" w:rsidR="00433B02" w:rsidRPr="003D7FB9" w:rsidRDefault="002336C2" w:rsidP="00502025">
      <w:pPr>
        <w:pStyle w:val="ListParagraph"/>
        <w:spacing w:after="200" w:line="276" w:lineRule="auto"/>
        <w:rPr>
          <w:rFonts w:ascii="Arial Nova" w:hAnsi="Arial Nova" w:cs="Arial"/>
          <w:b/>
          <w:bCs/>
          <w:color w:val="03037B"/>
        </w:rPr>
      </w:pPr>
      <w:r w:rsidRPr="002336C2">
        <w:rPr>
          <w:rFonts w:ascii="Arial Nova" w:hAnsi="Arial Nova" w:cs="Arial"/>
          <w:b/>
          <w:bCs/>
          <w:color w:val="03037B"/>
        </w:rPr>
        <w:t>3.2.</w:t>
      </w:r>
      <w:r>
        <w:rPr>
          <w:rFonts w:ascii="Arial Nova" w:hAnsi="Arial Nova" w:cs="Arial"/>
          <w:b/>
          <w:bCs/>
          <w:color w:val="03037B"/>
        </w:rPr>
        <w:t>2</w:t>
      </w:r>
      <w:r w:rsidRPr="002336C2">
        <w:rPr>
          <w:rFonts w:ascii="Arial Nova" w:hAnsi="Arial Nova" w:cs="Arial"/>
          <w:b/>
          <w:bCs/>
          <w:color w:val="03037B"/>
        </w:rPr>
        <w:t xml:space="preserve">   </w:t>
      </w:r>
      <w:r w:rsidR="001E5214">
        <w:rPr>
          <w:rFonts w:ascii="Arial Nova" w:hAnsi="Arial Nova" w:cs="Arial"/>
          <w:b/>
          <w:bCs/>
          <w:color w:val="03037B"/>
        </w:rPr>
        <w:t xml:space="preserve">Safety </w:t>
      </w:r>
      <w:r w:rsidR="00447C4E">
        <w:rPr>
          <w:rFonts w:ascii="Arial Nova" w:hAnsi="Arial Nova" w:cs="Arial"/>
          <w:b/>
          <w:bCs/>
          <w:color w:val="03037B"/>
        </w:rPr>
        <w:t>b</w:t>
      </w:r>
      <w:r w:rsidR="001E5214">
        <w:rPr>
          <w:rFonts w:ascii="Arial Nova" w:hAnsi="Arial Nova" w:cs="Arial"/>
          <w:b/>
          <w:bCs/>
          <w:color w:val="03037B"/>
        </w:rPr>
        <w:t xml:space="preserve">oards to disseminate safety related </w:t>
      </w:r>
      <w:proofErr w:type="gramStart"/>
      <w:r w:rsidR="001E5214">
        <w:rPr>
          <w:rFonts w:ascii="Arial Nova" w:hAnsi="Arial Nova" w:cs="Arial"/>
          <w:b/>
          <w:bCs/>
          <w:color w:val="03037B"/>
        </w:rPr>
        <w:t>information</w:t>
      </w:r>
      <w:proofErr w:type="gramEnd"/>
    </w:p>
    <w:p w14:paraId="00EC1F12" w14:textId="5387B628" w:rsidR="002E1EDC" w:rsidRPr="002E1EDC" w:rsidRDefault="00502025" w:rsidP="002E1EDC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Describe how safety related information will </w:t>
      </w:r>
      <w:proofErr w:type="gramStart"/>
      <w:r>
        <w:rPr>
          <w:rFonts w:ascii="Arial Nova Light" w:hAnsi="Arial Nova Light" w:cs="Arial"/>
          <w:bCs/>
          <w:color w:val="03037B"/>
        </w:rPr>
        <w:t>be disseminated</w:t>
      </w:r>
      <w:proofErr w:type="gramEnd"/>
      <w:r>
        <w:rPr>
          <w:rFonts w:ascii="Arial Nova Light" w:hAnsi="Arial Nova Light" w:cs="Arial"/>
          <w:bCs/>
          <w:color w:val="03037B"/>
        </w:rPr>
        <w:t xml:space="preserve"> to </w:t>
      </w:r>
      <w:proofErr w:type="gramStart"/>
      <w:r>
        <w:rPr>
          <w:rFonts w:ascii="Arial Nova Light" w:hAnsi="Arial Nova Light" w:cs="Arial"/>
          <w:bCs/>
          <w:color w:val="03037B"/>
        </w:rPr>
        <w:t>employees</w:t>
      </w:r>
      <w:r w:rsidR="008874C6">
        <w:rPr>
          <w:rFonts w:ascii="Arial Nova Light" w:hAnsi="Arial Nova Light" w:cs="Arial"/>
          <w:bCs/>
          <w:color w:val="03037B"/>
        </w:rPr>
        <w:t>;</w:t>
      </w:r>
      <w:proofErr w:type="gramEnd"/>
      <w:r w:rsidR="008874C6">
        <w:rPr>
          <w:rFonts w:ascii="Arial Nova Light" w:hAnsi="Arial Nova Light" w:cs="Arial"/>
          <w:bCs/>
          <w:color w:val="03037B"/>
        </w:rPr>
        <w:t xml:space="preserve"> electronic or paper. </w:t>
      </w:r>
      <w:r w:rsidR="002E1EDC" w:rsidRPr="002E1EDC">
        <w:rPr>
          <w:rFonts w:ascii="Arial Nova Light" w:hAnsi="Arial Nova Light" w:cs="Arial"/>
          <w:bCs/>
          <w:color w:val="03037B"/>
        </w:rPr>
        <w:t xml:space="preserve">Ensure they </w:t>
      </w:r>
      <w:proofErr w:type="gramStart"/>
      <w:r w:rsidR="002E1EDC" w:rsidRPr="002E1EDC">
        <w:rPr>
          <w:rFonts w:ascii="Arial Nova Light" w:hAnsi="Arial Nova Light" w:cs="Arial"/>
          <w:bCs/>
          <w:color w:val="03037B"/>
        </w:rPr>
        <w:t>are posted</w:t>
      </w:r>
      <w:proofErr w:type="gramEnd"/>
      <w:r w:rsidR="002E1EDC" w:rsidRPr="002E1EDC">
        <w:rPr>
          <w:rFonts w:ascii="Arial Nova Light" w:hAnsi="Arial Nova Light" w:cs="Arial"/>
          <w:bCs/>
          <w:color w:val="03037B"/>
        </w:rPr>
        <w:t xml:space="preserve"> in areas where employees gather and can </w:t>
      </w:r>
      <w:proofErr w:type="gramStart"/>
      <w:r w:rsidR="002E1EDC" w:rsidRPr="002E1EDC">
        <w:rPr>
          <w:rFonts w:ascii="Arial Nova Light" w:hAnsi="Arial Nova Light" w:cs="Arial"/>
          <w:bCs/>
          <w:color w:val="03037B"/>
        </w:rPr>
        <w:t>be referenced</w:t>
      </w:r>
      <w:proofErr w:type="gramEnd"/>
      <w:r w:rsidR="002E1EDC" w:rsidRPr="002E1EDC">
        <w:rPr>
          <w:rFonts w:ascii="Arial Nova Light" w:hAnsi="Arial Nova Light" w:cs="Arial"/>
          <w:bCs/>
          <w:color w:val="03037B"/>
        </w:rPr>
        <w:t xml:space="preserve"> during job safety briefings.</w:t>
      </w:r>
    </w:p>
    <w:p w14:paraId="66620DF5" w14:textId="39274AB9" w:rsidR="00433B02" w:rsidRPr="00FC56BD" w:rsidRDefault="00447C4E" w:rsidP="00FC56BD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color w:val="03037B"/>
        </w:rPr>
        <w:t>De</w:t>
      </w:r>
      <w:r w:rsidR="009E6A80">
        <w:rPr>
          <w:rFonts w:ascii="Arial Nova Light" w:hAnsi="Arial Nova Light" w:cs="Arial"/>
          <w:color w:val="03037B"/>
        </w:rPr>
        <w:t>scribe</w:t>
      </w:r>
      <w:r>
        <w:rPr>
          <w:rFonts w:ascii="Arial Nova Light" w:hAnsi="Arial Nova Light" w:cs="Arial"/>
          <w:color w:val="03037B"/>
        </w:rPr>
        <w:t xml:space="preserve"> who is responsible for updating the board</w:t>
      </w:r>
      <w:r w:rsidR="009E6A80">
        <w:rPr>
          <w:rFonts w:ascii="Arial Nova Light" w:hAnsi="Arial Nova Light" w:cs="Arial"/>
          <w:color w:val="03037B"/>
        </w:rPr>
        <w:t xml:space="preserve"> and how often it will</w:t>
      </w:r>
      <w:r w:rsidR="00A6119A">
        <w:rPr>
          <w:rFonts w:ascii="Arial Nova Light" w:hAnsi="Arial Nova Light" w:cs="Arial"/>
          <w:color w:val="03037B"/>
        </w:rPr>
        <w:t xml:space="preserve"> </w:t>
      </w:r>
      <w:proofErr w:type="gramStart"/>
      <w:r w:rsidR="00A6119A">
        <w:rPr>
          <w:rFonts w:ascii="Arial Nova Light" w:hAnsi="Arial Nova Light" w:cs="Arial"/>
          <w:color w:val="03037B"/>
        </w:rPr>
        <w:t>be updated</w:t>
      </w:r>
      <w:proofErr w:type="gramEnd"/>
      <w:r w:rsidR="00A6119A">
        <w:rPr>
          <w:rFonts w:ascii="Arial Nova Light" w:hAnsi="Arial Nova Light" w:cs="Arial"/>
          <w:color w:val="03037B"/>
        </w:rPr>
        <w:t xml:space="preserve">. </w:t>
      </w:r>
      <w:r w:rsidR="00FC56BD" w:rsidRPr="00FC56BD">
        <w:rPr>
          <w:rFonts w:ascii="Arial Nova Light" w:hAnsi="Arial Nova Light" w:cs="Arial"/>
          <w:color w:val="03037B"/>
        </w:rPr>
        <w:t xml:space="preserve">It is important to continue having </w:t>
      </w:r>
      <w:r w:rsidR="00FC56BD" w:rsidRPr="00FC56BD">
        <w:rPr>
          <w:rFonts w:ascii="Arial Nova Light" w:hAnsi="Arial Nova Light" w:cs="Arial"/>
          <w:color w:val="03037B"/>
        </w:rPr>
        <w:t>measurable</w:t>
      </w:r>
      <w:r w:rsidR="00FC56BD" w:rsidRPr="00FC56BD">
        <w:rPr>
          <w:rFonts w:ascii="Arial Nova Light" w:hAnsi="Arial Nova Light" w:cs="Arial"/>
          <w:color w:val="03037B"/>
        </w:rPr>
        <w:t xml:space="preserve"> tasks.</w:t>
      </w:r>
    </w:p>
    <w:p w14:paraId="5ABE4CC4" w14:textId="059F477C" w:rsidR="00433B02" w:rsidRPr="00714C43" w:rsidRDefault="00C00521" w:rsidP="00433B02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Describe the type of information </w:t>
      </w:r>
      <w:r w:rsidR="00505E2E">
        <w:rPr>
          <w:rFonts w:ascii="Arial Nova Light" w:hAnsi="Arial Nova Light" w:cs="Arial"/>
          <w:bCs/>
          <w:color w:val="03037B"/>
        </w:rPr>
        <w:t xml:space="preserve">that will </w:t>
      </w:r>
      <w:proofErr w:type="gramStart"/>
      <w:r w:rsidR="00505E2E">
        <w:rPr>
          <w:rFonts w:ascii="Arial Nova Light" w:hAnsi="Arial Nova Light" w:cs="Arial"/>
          <w:bCs/>
          <w:color w:val="03037B"/>
        </w:rPr>
        <w:t>be posted</w:t>
      </w:r>
      <w:proofErr w:type="gramEnd"/>
      <w:r w:rsidR="00505E2E">
        <w:rPr>
          <w:rFonts w:ascii="Arial Nova Light" w:hAnsi="Arial Nova Light" w:cs="Arial"/>
          <w:bCs/>
          <w:color w:val="03037B"/>
        </w:rPr>
        <w:t xml:space="preserve">. </w:t>
      </w:r>
      <w:r w:rsidR="00A71E53">
        <w:rPr>
          <w:rFonts w:ascii="Arial Nova Light" w:hAnsi="Arial Nova Light" w:cs="Arial"/>
          <w:bCs/>
          <w:color w:val="03037B"/>
        </w:rPr>
        <w:t xml:space="preserve">This can include, but </w:t>
      </w:r>
      <w:proofErr w:type="gramStart"/>
      <w:r w:rsidR="00A71E53">
        <w:rPr>
          <w:rFonts w:ascii="Arial Nova Light" w:hAnsi="Arial Nova Light" w:cs="Arial"/>
          <w:bCs/>
          <w:color w:val="03037B"/>
        </w:rPr>
        <w:t>is not limited</w:t>
      </w:r>
      <w:proofErr w:type="gramEnd"/>
      <w:r w:rsidR="00A71E53">
        <w:rPr>
          <w:rFonts w:ascii="Arial Nova Light" w:hAnsi="Arial Nova Light" w:cs="Arial"/>
          <w:bCs/>
          <w:color w:val="03037B"/>
        </w:rPr>
        <w:t xml:space="preserve"> to:</w:t>
      </w:r>
    </w:p>
    <w:p w14:paraId="5193E719" w14:textId="54F6529A" w:rsidR="00433B02" w:rsidRPr="00482780" w:rsidRDefault="00D32896" w:rsidP="00433B02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Safety alerts</w:t>
      </w:r>
    </w:p>
    <w:p w14:paraId="32159980" w14:textId="4BBC5214" w:rsidR="00433B02" w:rsidRPr="00DA601D" w:rsidRDefault="00D32896" w:rsidP="00433B02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Safety committee meeting notes</w:t>
      </w:r>
    </w:p>
    <w:p w14:paraId="23697DAF" w14:textId="7C56039B" w:rsidR="00433B02" w:rsidRPr="00A80245" w:rsidRDefault="00A80245" w:rsidP="00A80245">
      <w:pPr>
        <w:numPr>
          <w:ilvl w:val="1"/>
          <w:numId w:val="11"/>
        </w:numPr>
        <w:rPr>
          <w:rFonts w:ascii="Arial Nova Light" w:hAnsi="Arial Nova Light" w:cs="Arial"/>
          <w:color w:val="03037B"/>
        </w:rPr>
      </w:pPr>
      <w:r>
        <w:rPr>
          <w:rFonts w:ascii="Arial Nova Light" w:hAnsi="Arial Nova Light" w:cs="Arial"/>
          <w:bCs/>
          <w:color w:val="03037B"/>
        </w:rPr>
        <w:t>FRA monthly reporting</w:t>
      </w:r>
    </w:p>
    <w:p w14:paraId="48257C0F" w14:textId="77777777" w:rsidR="00CF047E" w:rsidRPr="00C145CB" w:rsidRDefault="00CF047E" w:rsidP="00CF047E">
      <w:pPr>
        <w:rPr>
          <w:rFonts w:ascii="Arial Nova Light" w:hAnsi="Arial Nova Light" w:cs="Arial"/>
          <w:color w:val="03037B"/>
        </w:rPr>
      </w:pPr>
    </w:p>
    <w:p w14:paraId="09BEEAA1" w14:textId="703EDF06" w:rsidR="004972F7" w:rsidRPr="0032514A" w:rsidRDefault="004972F7" w:rsidP="004972F7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65" w:name="_Toc203051904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>3.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3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 w:rsidR="00B723AC">
        <w:rPr>
          <w:rFonts w:ascii="Arial Nova Light" w:hAnsi="Arial Nova Light"/>
          <w:bCs w:val="0"/>
          <w:color w:val="03037B"/>
          <w:sz w:val="24"/>
          <w:szCs w:val="24"/>
        </w:rPr>
        <w:t>Safety</w:t>
      </w:r>
      <w:proofErr w:type="gramEnd"/>
      <w:r w:rsidR="00B723AC">
        <w:rPr>
          <w:rFonts w:ascii="Arial Nova Light" w:hAnsi="Arial Nova Light"/>
          <w:bCs w:val="0"/>
          <w:color w:val="03037B"/>
          <w:sz w:val="24"/>
          <w:szCs w:val="24"/>
        </w:rPr>
        <w:t xml:space="preserve"> Observations</w:t>
      </w:r>
      <w:bookmarkEnd w:id="65"/>
    </w:p>
    <w:p w14:paraId="2EFE54E9" w14:textId="6EB18EAB" w:rsidR="00CA0654" w:rsidRDefault="002761C2" w:rsidP="00D75C18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D75C18">
        <w:rPr>
          <w:rFonts w:ascii="Arial Nova" w:hAnsi="Arial Nova" w:cs="Arial"/>
          <w:b/>
          <w:bCs/>
          <w:color w:val="03037B"/>
        </w:rPr>
        <w:t>3.</w:t>
      </w:r>
      <w:r w:rsidR="00257576" w:rsidRPr="00D75C18">
        <w:rPr>
          <w:rFonts w:ascii="Arial Nova" w:hAnsi="Arial Nova" w:cs="Arial"/>
          <w:b/>
          <w:bCs/>
          <w:color w:val="03037B"/>
        </w:rPr>
        <w:t>3.1</w:t>
      </w:r>
      <w:r w:rsidRPr="00D75C18">
        <w:rPr>
          <w:rFonts w:ascii="Arial Nova" w:hAnsi="Arial Nova" w:cs="Arial"/>
          <w:b/>
          <w:bCs/>
          <w:color w:val="03037B"/>
        </w:rPr>
        <w:t xml:space="preserve">  </w:t>
      </w:r>
      <w:r w:rsidR="00D75C18" w:rsidRPr="00D75C18">
        <w:rPr>
          <w:rFonts w:ascii="Arial Nova" w:hAnsi="Arial Nova" w:cs="Arial"/>
          <w:b/>
          <w:bCs/>
          <w:color w:val="03037B"/>
        </w:rPr>
        <w:t xml:space="preserve"> </w:t>
      </w:r>
      <w:r w:rsidR="00CA0654">
        <w:rPr>
          <w:rFonts w:ascii="Arial Nova" w:hAnsi="Arial Nova" w:cs="Arial"/>
          <w:b/>
          <w:bCs/>
          <w:color w:val="03037B"/>
        </w:rPr>
        <w:t>Describe p</w:t>
      </w:r>
      <w:r w:rsidR="00D75C18" w:rsidRPr="00D75C18">
        <w:rPr>
          <w:rFonts w:ascii="Arial Nova" w:hAnsi="Arial Nova" w:cs="Arial"/>
          <w:b/>
          <w:bCs/>
          <w:color w:val="03037B"/>
        </w:rPr>
        <w:t>rogram for employees to report safety concerns</w:t>
      </w:r>
      <w:r w:rsidR="00CA0654">
        <w:rPr>
          <w:rFonts w:ascii="Arial Nova" w:hAnsi="Arial Nova" w:cs="Arial"/>
          <w:b/>
          <w:bCs/>
          <w:color w:val="03037B"/>
        </w:rPr>
        <w:t>.</w:t>
      </w:r>
    </w:p>
    <w:p w14:paraId="54FA4D76" w14:textId="4938E99E" w:rsidR="00D75C18" w:rsidRPr="00F6573B" w:rsidRDefault="00D75C18" w:rsidP="00D75C18">
      <w:pPr>
        <w:spacing w:after="200" w:line="276" w:lineRule="auto"/>
        <w:ind w:left="907"/>
        <w:rPr>
          <w:rFonts w:ascii="Arial Nova" w:hAnsi="Arial Nova" w:cs="Arial"/>
          <w:color w:val="03037B"/>
        </w:rPr>
      </w:pPr>
      <w:r w:rsidRPr="00F6573B">
        <w:rPr>
          <w:rFonts w:ascii="Arial Nova" w:hAnsi="Arial Nova" w:cs="Arial"/>
          <w:color w:val="03037B"/>
        </w:rPr>
        <w:t xml:space="preserve">Employees are the eyes on the ground for most </w:t>
      </w:r>
      <w:proofErr w:type="gramStart"/>
      <w:r w:rsidRPr="00F6573B">
        <w:rPr>
          <w:rFonts w:ascii="Arial Nova" w:hAnsi="Arial Nova" w:cs="Arial"/>
          <w:color w:val="03037B"/>
        </w:rPr>
        <w:t>managers</w:t>
      </w:r>
      <w:proofErr w:type="gramEnd"/>
      <w:r w:rsidRPr="00F6573B">
        <w:rPr>
          <w:rFonts w:ascii="Arial Nova" w:hAnsi="Arial Nova" w:cs="Arial"/>
          <w:color w:val="03037B"/>
        </w:rPr>
        <w:t xml:space="preserve"> and a good safety observation program enables the managers and leadership to know more about field conditions. Safety observations are a good measurable indicator to offset the injuries and incidents that may occur. If there are more safety observations reported and resolved than incidents, then employee engagement is high and signal a healthy safety culture.</w:t>
      </w:r>
    </w:p>
    <w:p w14:paraId="07849110" w14:textId="4D021A82" w:rsidR="00CA0654" w:rsidRDefault="00CA0654" w:rsidP="00CA0654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D75C18">
        <w:rPr>
          <w:rFonts w:ascii="Arial Nova" w:hAnsi="Arial Nova" w:cs="Arial"/>
          <w:b/>
          <w:bCs/>
          <w:color w:val="03037B"/>
        </w:rPr>
        <w:t>3.3.</w:t>
      </w:r>
      <w:r w:rsidR="00466D20">
        <w:rPr>
          <w:rFonts w:ascii="Arial Nova" w:hAnsi="Arial Nova" w:cs="Arial"/>
          <w:b/>
          <w:bCs/>
          <w:color w:val="03037B"/>
        </w:rPr>
        <w:t>2</w:t>
      </w:r>
      <w:r w:rsidRPr="00D75C18">
        <w:rPr>
          <w:rFonts w:ascii="Arial Nova" w:hAnsi="Arial Nova" w:cs="Arial"/>
          <w:b/>
          <w:bCs/>
          <w:color w:val="03037B"/>
        </w:rPr>
        <w:t xml:space="preserve">   </w:t>
      </w:r>
      <w:r w:rsidR="00F6573B">
        <w:rPr>
          <w:rFonts w:ascii="Arial Nova" w:hAnsi="Arial Nova" w:cs="Arial"/>
          <w:b/>
          <w:bCs/>
          <w:color w:val="03037B"/>
        </w:rPr>
        <w:t>Items to consider for a robust safety observation program:</w:t>
      </w:r>
    </w:p>
    <w:p w14:paraId="0FADEA3B" w14:textId="1C764A1E" w:rsidR="002C1B96" w:rsidRPr="002C1B96" w:rsidRDefault="002C1B96" w:rsidP="002C1B96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2C1B96">
        <w:rPr>
          <w:rFonts w:ascii="Arial Nova Light" w:hAnsi="Arial Nova Light" w:cs="Arial"/>
          <w:bCs/>
          <w:color w:val="03037B"/>
        </w:rPr>
        <w:t xml:space="preserve">How safety observations </w:t>
      </w:r>
      <w:proofErr w:type="gramStart"/>
      <w:r w:rsidRPr="002C1B96">
        <w:rPr>
          <w:rFonts w:ascii="Arial Nova Light" w:hAnsi="Arial Nova Light" w:cs="Arial"/>
          <w:bCs/>
          <w:color w:val="03037B"/>
        </w:rPr>
        <w:t>are reported</w:t>
      </w:r>
      <w:proofErr w:type="gramEnd"/>
      <w:r w:rsidRPr="002C1B96">
        <w:rPr>
          <w:rFonts w:ascii="Arial Nova Light" w:hAnsi="Arial Nova Light" w:cs="Arial"/>
          <w:bCs/>
          <w:color w:val="03037B"/>
        </w:rPr>
        <w:t xml:space="preserve">: verbally, written, safety hotline, </w:t>
      </w:r>
      <w:proofErr w:type="gramStart"/>
      <w:r w:rsidRPr="002C1B96">
        <w:rPr>
          <w:rFonts w:ascii="Arial Nova Light" w:hAnsi="Arial Nova Light" w:cs="Arial"/>
          <w:bCs/>
          <w:color w:val="03037B"/>
        </w:rPr>
        <w:t>etc.</w:t>
      </w:r>
      <w:proofErr w:type="gramEnd"/>
    </w:p>
    <w:p w14:paraId="0EE36E10" w14:textId="4B456B25" w:rsidR="00F6573B" w:rsidRPr="002E1EDC" w:rsidRDefault="0024324C" w:rsidP="00F6573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Who receives safety </w:t>
      </w:r>
      <w:proofErr w:type="gramStart"/>
      <w:r>
        <w:rPr>
          <w:rFonts w:ascii="Arial Nova Light" w:hAnsi="Arial Nova Light" w:cs="Arial"/>
          <w:bCs/>
          <w:color w:val="03037B"/>
        </w:rPr>
        <w:t>observations</w:t>
      </w:r>
      <w:proofErr w:type="gramEnd"/>
    </w:p>
    <w:p w14:paraId="1BB4C59C" w14:textId="6C7B6139" w:rsidR="008B6690" w:rsidRPr="008B6690" w:rsidRDefault="008B6690" w:rsidP="008B6690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 w:rsidRPr="008B6690">
        <w:rPr>
          <w:rFonts w:ascii="Arial Nova Light" w:hAnsi="Arial Nova Light" w:cs="Arial"/>
          <w:color w:val="03037B"/>
        </w:rPr>
        <w:t xml:space="preserve">How safety observations </w:t>
      </w:r>
      <w:proofErr w:type="gramStart"/>
      <w:r w:rsidRPr="008B6690">
        <w:rPr>
          <w:rFonts w:ascii="Arial Nova Light" w:hAnsi="Arial Nova Light" w:cs="Arial"/>
          <w:color w:val="03037B"/>
        </w:rPr>
        <w:t>are resolved</w:t>
      </w:r>
      <w:proofErr w:type="gramEnd"/>
      <w:r w:rsidRPr="008B6690">
        <w:rPr>
          <w:rFonts w:ascii="Arial Nova Light" w:hAnsi="Arial Nova Light" w:cs="Arial"/>
          <w:color w:val="03037B"/>
        </w:rPr>
        <w:t xml:space="preserve">: sent to a department manager, the safety committee, </w:t>
      </w:r>
      <w:proofErr w:type="gramStart"/>
      <w:r w:rsidRPr="008B6690">
        <w:rPr>
          <w:rFonts w:ascii="Arial Nova Light" w:hAnsi="Arial Nova Light" w:cs="Arial"/>
          <w:color w:val="03037B"/>
        </w:rPr>
        <w:t>etc.</w:t>
      </w:r>
      <w:proofErr w:type="gramEnd"/>
    </w:p>
    <w:p w14:paraId="2E74B869" w14:textId="60176226" w:rsidR="007911BC" w:rsidRPr="007911BC" w:rsidRDefault="007911BC" w:rsidP="007911BC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color w:val="03037B"/>
        </w:rPr>
      </w:pPr>
      <w:r w:rsidRPr="007911BC">
        <w:rPr>
          <w:rFonts w:ascii="Arial Nova Light" w:hAnsi="Arial Nova Light" w:cs="Arial"/>
          <w:bCs/>
          <w:color w:val="03037B"/>
        </w:rPr>
        <w:t xml:space="preserve">A system in place to notify employees who reported a safety observation to know when it has </w:t>
      </w:r>
      <w:proofErr w:type="gramStart"/>
      <w:r w:rsidRPr="007911BC">
        <w:rPr>
          <w:rFonts w:ascii="Arial Nova Light" w:hAnsi="Arial Nova Light" w:cs="Arial"/>
          <w:bCs/>
          <w:color w:val="03037B"/>
        </w:rPr>
        <w:t>been addressed</w:t>
      </w:r>
      <w:proofErr w:type="gramEnd"/>
      <w:r w:rsidRPr="007911BC">
        <w:rPr>
          <w:rFonts w:ascii="Arial Nova Light" w:hAnsi="Arial Nova Light" w:cs="Arial"/>
          <w:bCs/>
          <w:color w:val="03037B"/>
        </w:rPr>
        <w:t>.</w:t>
      </w:r>
    </w:p>
    <w:p w14:paraId="390B7497" w14:textId="6874C8E0" w:rsidR="00CA0654" w:rsidRDefault="007911BC" w:rsidP="007911BC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7911BC">
        <w:rPr>
          <w:rFonts w:ascii="Arial Nova Light" w:hAnsi="Arial Nova Light" w:cs="Arial"/>
          <w:bCs/>
          <w:color w:val="03037B"/>
        </w:rPr>
        <w:t>A system to address long term issues that require more capital or time to complete.</w:t>
      </w:r>
    </w:p>
    <w:p w14:paraId="29341C57" w14:textId="77777777" w:rsidR="00406927" w:rsidRPr="007911BC" w:rsidRDefault="00406927" w:rsidP="00406927">
      <w:pPr>
        <w:ind w:left="1260"/>
        <w:rPr>
          <w:rFonts w:ascii="Arial Nova Light" w:hAnsi="Arial Nova Light" w:cs="Arial"/>
          <w:bCs/>
          <w:color w:val="03037B"/>
        </w:rPr>
      </w:pPr>
    </w:p>
    <w:p w14:paraId="74508663" w14:textId="768EE9F2" w:rsidR="00406927" w:rsidRPr="0032514A" w:rsidRDefault="00406927" w:rsidP="00406927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66" w:name="_Toc203051905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lastRenderedPageBreak/>
        <w:t>3.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4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Safety</w:t>
      </w:r>
      <w:proofErr w:type="gramEnd"/>
      <w:r>
        <w:rPr>
          <w:rFonts w:ascii="Arial Nova Light" w:hAnsi="Arial Nova Light"/>
          <w:bCs w:val="0"/>
          <w:color w:val="03037B"/>
          <w:sz w:val="24"/>
          <w:szCs w:val="24"/>
        </w:rPr>
        <w:t xml:space="preserve"> Committee</w:t>
      </w:r>
      <w:bookmarkEnd w:id="66"/>
    </w:p>
    <w:p w14:paraId="151BB8D8" w14:textId="1FBAC95E" w:rsidR="00E021F7" w:rsidRDefault="00406927" w:rsidP="00C876C6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C876C6">
        <w:rPr>
          <w:rFonts w:ascii="Arial Nova" w:hAnsi="Arial Nova" w:cs="Arial"/>
          <w:b/>
          <w:bCs/>
          <w:color w:val="03037B"/>
        </w:rPr>
        <w:t>3.</w:t>
      </w:r>
      <w:r w:rsidR="000E3CB5">
        <w:rPr>
          <w:rFonts w:ascii="Arial Nova" w:hAnsi="Arial Nova" w:cs="Arial"/>
          <w:b/>
          <w:bCs/>
          <w:color w:val="03037B"/>
        </w:rPr>
        <w:t>4</w:t>
      </w:r>
      <w:r w:rsidRPr="00C876C6">
        <w:rPr>
          <w:rFonts w:ascii="Arial Nova" w:hAnsi="Arial Nova" w:cs="Arial"/>
          <w:b/>
          <w:bCs/>
          <w:color w:val="03037B"/>
        </w:rPr>
        <w:t xml:space="preserve">.1   </w:t>
      </w:r>
      <w:r w:rsidR="00252118">
        <w:rPr>
          <w:rFonts w:ascii="Arial Nova" w:hAnsi="Arial Nova" w:cs="Arial"/>
          <w:b/>
          <w:bCs/>
          <w:color w:val="03037B"/>
        </w:rPr>
        <w:t>If the company has a safety committee, e</w:t>
      </w:r>
      <w:r w:rsidR="00E021F7" w:rsidRPr="00C876C6">
        <w:rPr>
          <w:rFonts w:ascii="Arial Nova" w:hAnsi="Arial Nova" w:cs="Arial"/>
          <w:b/>
          <w:bCs/>
          <w:color w:val="03037B"/>
        </w:rPr>
        <w:t xml:space="preserve">xplain how </w:t>
      </w:r>
      <w:r w:rsidR="00C876C6">
        <w:rPr>
          <w:rFonts w:ascii="Arial Nova" w:hAnsi="Arial Nova" w:cs="Arial"/>
          <w:b/>
          <w:bCs/>
          <w:color w:val="03037B"/>
        </w:rPr>
        <w:t>the safety committee</w:t>
      </w:r>
      <w:r w:rsidR="00E021F7" w:rsidRPr="00C876C6">
        <w:rPr>
          <w:rFonts w:ascii="Arial Nova" w:hAnsi="Arial Nova" w:cs="Arial"/>
          <w:b/>
          <w:bCs/>
          <w:color w:val="03037B"/>
        </w:rPr>
        <w:t xml:space="preserve"> works and how </w:t>
      </w:r>
      <w:r w:rsidR="00C876C6">
        <w:rPr>
          <w:rFonts w:ascii="Arial Nova" w:hAnsi="Arial Nova" w:cs="Arial"/>
          <w:b/>
          <w:bCs/>
          <w:color w:val="03037B"/>
        </w:rPr>
        <w:t xml:space="preserve">it </w:t>
      </w:r>
      <w:r w:rsidR="00E021F7" w:rsidRPr="00C876C6">
        <w:rPr>
          <w:rFonts w:ascii="Arial Nova" w:hAnsi="Arial Nova" w:cs="Arial"/>
          <w:b/>
          <w:bCs/>
          <w:color w:val="03037B"/>
        </w:rPr>
        <w:t xml:space="preserve">can </w:t>
      </w:r>
      <w:proofErr w:type="gramStart"/>
      <w:r w:rsidR="00E021F7" w:rsidRPr="00C876C6">
        <w:rPr>
          <w:rFonts w:ascii="Arial Nova" w:hAnsi="Arial Nova" w:cs="Arial"/>
          <w:b/>
          <w:bCs/>
          <w:color w:val="03037B"/>
        </w:rPr>
        <w:t>be improved</w:t>
      </w:r>
      <w:proofErr w:type="gramEnd"/>
      <w:r w:rsidR="00E021F7" w:rsidRPr="00C876C6">
        <w:rPr>
          <w:rFonts w:ascii="Arial Nova" w:hAnsi="Arial Nova" w:cs="Arial"/>
          <w:b/>
          <w:bCs/>
          <w:color w:val="03037B"/>
        </w:rPr>
        <w:t xml:space="preserve"> to further advance the overall safety program of the company.</w:t>
      </w:r>
    </w:p>
    <w:p w14:paraId="22CA5148" w14:textId="471C7EA5" w:rsidR="009C42C3" w:rsidRPr="009C42C3" w:rsidRDefault="009C42C3" w:rsidP="009C42C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9C42C3">
        <w:rPr>
          <w:rFonts w:ascii="Arial Nova Light" w:hAnsi="Arial Nova Light" w:cs="Arial"/>
          <w:bCs/>
          <w:color w:val="03037B"/>
        </w:rPr>
        <w:t>Safety Committee topics should include employee issues from each department, as well as managers.</w:t>
      </w:r>
    </w:p>
    <w:p w14:paraId="469D03A8" w14:textId="77777777" w:rsidR="009C42C3" w:rsidRPr="009C42C3" w:rsidRDefault="009C42C3" w:rsidP="009C42C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9C42C3">
        <w:rPr>
          <w:rFonts w:ascii="Arial Nova Light" w:hAnsi="Arial Nova Light" w:cs="Arial"/>
          <w:bCs/>
          <w:color w:val="03037B"/>
        </w:rPr>
        <w:t>Describe how the safety committee will formulate action plans to resolve open items.</w:t>
      </w:r>
    </w:p>
    <w:p w14:paraId="10A22F55" w14:textId="6A2DD4AA" w:rsidR="009C42C3" w:rsidRPr="009C42C3" w:rsidRDefault="009C42C3" w:rsidP="009C42C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9C42C3">
        <w:rPr>
          <w:rFonts w:ascii="Arial Nova Light" w:hAnsi="Arial Nova Light" w:cs="Arial"/>
          <w:bCs/>
          <w:color w:val="03037B"/>
        </w:rPr>
        <w:t xml:space="preserve">Describe how employees will </w:t>
      </w:r>
      <w:proofErr w:type="gramStart"/>
      <w:r w:rsidRPr="009C42C3">
        <w:rPr>
          <w:rFonts w:ascii="Arial Nova Light" w:hAnsi="Arial Nova Light" w:cs="Arial"/>
          <w:bCs/>
          <w:color w:val="03037B"/>
        </w:rPr>
        <w:t>be notified</w:t>
      </w:r>
      <w:proofErr w:type="gramEnd"/>
      <w:r w:rsidRPr="009C42C3">
        <w:rPr>
          <w:rFonts w:ascii="Arial Nova Light" w:hAnsi="Arial Nova Light" w:cs="Arial"/>
          <w:bCs/>
          <w:color w:val="03037B"/>
        </w:rPr>
        <w:t xml:space="preserve"> when </w:t>
      </w:r>
      <w:proofErr w:type="gramStart"/>
      <w:r w:rsidRPr="009C42C3">
        <w:rPr>
          <w:rFonts w:ascii="Arial Nova Light" w:hAnsi="Arial Nova Light" w:cs="Arial"/>
          <w:bCs/>
          <w:color w:val="03037B"/>
        </w:rPr>
        <w:t>resolutions are decided by the safety Committee members</w:t>
      </w:r>
      <w:proofErr w:type="gramEnd"/>
      <w:r w:rsidRPr="009C42C3">
        <w:rPr>
          <w:rFonts w:ascii="Arial Nova Light" w:hAnsi="Arial Nova Light" w:cs="Arial"/>
          <w:bCs/>
          <w:color w:val="03037B"/>
        </w:rPr>
        <w:t>.</w:t>
      </w:r>
    </w:p>
    <w:p w14:paraId="38FE878D" w14:textId="49931926" w:rsidR="009C42C3" w:rsidRPr="009C42C3" w:rsidRDefault="009C42C3" w:rsidP="009C42C3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9C42C3">
        <w:rPr>
          <w:rFonts w:ascii="Arial Nova Light" w:hAnsi="Arial Nova Light" w:cs="Arial"/>
          <w:bCs/>
          <w:color w:val="03037B"/>
        </w:rPr>
        <w:t>Post safety meeting minutes.</w:t>
      </w:r>
    </w:p>
    <w:p w14:paraId="28822D06" w14:textId="77777777" w:rsidR="00764C4F" w:rsidRPr="009C42C3" w:rsidRDefault="00764C4F" w:rsidP="009C42C3">
      <w:pPr>
        <w:rPr>
          <w:rFonts w:ascii="Arial Nova Light" w:hAnsi="Arial Nova Light" w:cs="Arial"/>
          <w:bCs/>
          <w:color w:val="03037B"/>
        </w:rPr>
      </w:pPr>
    </w:p>
    <w:p w14:paraId="13488F6F" w14:textId="350D5E6F" w:rsidR="00764C4F" w:rsidRPr="00764C4F" w:rsidRDefault="00252118" w:rsidP="00764C4F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764C4F">
        <w:rPr>
          <w:rFonts w:ascii="Arial Nova" w:hAnsi="Arial Nova" w:cs="Arial"/>
          <w:b/>
          <w:bCs/>
          <w:color w:val="03037B"/>
        </w:rPr>
        <w:t>3.</w:t>
      </w:r>
      <w:r w:rsidR="000E3CB5">
        <w:rPr>
          <w:rFonts w:ascii="Arial Nova" w:hAnsi="Arial Nova" w:cs="Arial"/>
          <w:b/>
          <w:bCs/>
          <w:color w:val="03037B"/>
        </w:rPr>
        <w:t>4</w:t>
      </w:r>
      <w:r w:rsidRPr="00764C4F">
        <w:rPr>
          <w:rFonts w:ascii="Arial Nova" w:hAnsi="Arial Nova" w:cs="Arial"/>
          <w:b/>
          <w:bCs/>
          <w:color w:val="03037B"/>
        </w:rPr>
        <w:t>.</w:t>
      </w:r>
      <w:r w:rsidRPr="00764C4F">
        <w:rPr>
          <w:rFonts w:ascii="Arial Nova" w:hAnsi="Arial Nova" w:cs="Arial"/>
          <w:b/>
          <w:bCs/>
          <w:color w:val="03037B"/>
        </w:rPr>
        <w:t>2</w:t>
      </w:r>
      <w:r w:rsidRPr="00764C4F">
        <w:rPr>
          <w:rFonts w:ascii="Arial Nova" w:hAnsi="Arial Nova" w:cs="Arial"/>
          <w:b/>
          <w:bCs/>
          <w:color w:val="03037B"/>
        </w:rPr>
        <w:t xml:space="preserve">   If the company </w:t>
      </w:r>
      <w:r w:rsidRPr="00764C4F">
        <w:rPr>
          <w:rFonts w:ascii="Arial Nova" w:hAnsi="Arial Nova" w:cs="Arial"/>
          <w:b/>
          <w:bCs/>
          <w:color w:val="03037B"/>
        </w:rPr>
        <w:t xml:space="preserve">does not </w:t>
      </w:r>
      <w:r w:rsidRPr="00764C4F">
        <w:rPr>
          <w:rFonts w:ascii="Arial Nova" w:hAnsi="Arial Nova" w:cs="Arial"/>
          <w:b/>
          <w:bCs/>
          <w:color w:val="03037B"/>
        </w:rPr>
        <w:t>ha</w:t>
      </w:r>
      <w:r w:rsidRPr="00764C4F">
        <w:rPr>
          <w:rFonts w:ascii="Arial Nova" w:hAnsi="Arial Nova" w:cs="Arial"/>
          <w:b/>
          <w:bCs/>
          <w:color w:val="03037B"/>
        </w:rPr>
        <w:t>ve</w:t>
      </w:r>
      <w:r w:rsidRPr="00764C4F">
        <w:rPr>
          <w:rFonts w:ascii="Arial Nova" w:hAnsi="Arial Nova" w:cs="Arial"/>
          <w:b/>
          <w:bCs/>
          <w:color w:val="03037B"/>
        </w:rPr>
        <w:t xml:space="preserve"> a safety committee, </w:t>
      </w:r>
      <w:r w:rsidR="00764C4F" w:rsidRPr="00764C4F">
        <w:rPr>
          <w:rFonts w:ascii="Arial Nova" w:hAnsi="Arial Nova" w:cs="Arial"/>
          <w:b/>
          <w:bCs/>
          <w:color w:val="03037B"/>
        </w:rPr>
        <w:t xml:space="preserve">consider whether an employee </w:t>
      </w:r>
      <w:proofErr w:type="gramStart"/>
      <w:r w:rsidR="00764C4F" w:rsidRPr="00764C4F">
        <w:rPr>
          <w:rFonts w:ascii="Arial Nova" w:hAnsi="Arial Nova" w:cs="Arial"/>
          <w:b/>
          <w:bCs/>
          <w:color w:val="03037B"/>
        </w:rPr>
        <w:t>driven</w:t>
      </w:r>
      <w:proofErr w:type="gramEnd"/>
      <w:r w:rsidR="00764C4F" w:rsidRPr="00764C4F">
        <w:rPr>
          <w:rFonts w:ascii="Arial Nova" w:hAnsi="Arial Nova" w:cs="Arial"/>
          <w:b/>
          <w:bCs/>
          <w:color w:val="03037B"/>
        </w:rPr>
        <w:t xml:space="preserve"> safety committee will help improve the safety program. See SLSI website resources page </w:t>
      </w:r>
      <w:proofErr w:type="gramStart"/>
      <w:r w:rsidR="00764C4F" w:rsidRPr="00764C4F">
        <w:rPr>
          <w:rFonts w:ascii="Arial Nova" w:hAnsi="Arial Nova" w:cs="Arial"/>
          <w:b/>
          <w:bCs/>
          <w:color w:val="03037B"/>
        </w:rPr>
        <w:t>and,</w:t>
      </w:r>
      <w:proofErr w:type="gramEnd"/>
      <w:r w:rsidR="00764C4F" w:rsidRPr="00764C4F">
        <w:rPr>
          <w:rFonts w:ascii="Arial Nova" w:hAnsi="Arial Nova" w:cs="Arial"/>
          <w:b/>
          <w:bCs/>
          <w:color w:val="03037B"/>
        </w:rPr>
        <w:t xml:space="preserve"> 29 C.F.R. §§1960.37 more information.</w:t>
      </w:r>
    </w:p>
    <w:p w14:paraId="22A47CD2" w14:textId="3BAAD7AE" w:rsidR="000E3CB5" w:rsidRPr="0032514A" w:rsidRDefault="000E3CB5" w:rsidP="000E3CB5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67" w:name="_Toc203051906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>3.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5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Safety</w:t>
      </w:r>
      <w:proofErr w:type="gramEnd"/>
      <w:r>
        <w:rPr>
          <w:rFonts w:ascii="Arial Nova Light" w:hAnsi="Arial Nova Light"/>
          <w:bCs w:val="0"/>
          <w:color w:val="03037B"/>
          <w:sz w:val="24"/>
          <w:szCs w:val="24"/>
        </w:rPr>
        <w:t xml:space="preserve">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Meetings</w:t>
      </w:r>
      <w:bookmarkEnd w:id="67"/>
    </w:p>
    <w:p w14:paraId="2146E2CC" w14:textId="5FFF0296" w:rsidR="00252118" w:rsidRPr="00C876C6" w:rsidRDefault="000E3CB5" w:rsidP="000E3CB5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C876C6">
        <w:rPr>
          <w:rFonts w:ascii="Arial Nova" w:hAnsi="Arial Nova" w:cs="Arial"/>
          <w:b/>
          <w:bCs/>
          <w:color w:val="03037B"/>
        </w:rPr>
        <w:t>3.</w:t>
      </w:r>
      <w:r>
        <w:rPr>
          <w:rFonts w:ascii="Arial Nova" w:hAnsi="Arial Nova" w:cs="Arial"/>
          <w:b/>
          <w:bCs/>
          <w:color w:val="03037B"/>
        </w:rPr>
        <w:t>5</w:t>
      </w:r>
      <w:r w:rsidRPr="00C876C6">
        <w:rPr>
          <w:rFonts w:ascii="Arial Nova" w:hAnsi="Arial Nova" w:cs="Arial"/>
          <w:b/>
          <w:bCs/>
          <w:color w:val="03037B"/>
        </w:rPr>
        <w:t xml:space="preserve">.1   </w:t>
      </w:r>
      <w:r w:rsidR="00224327" w:rsidRPr="00224327">
        <w:rPr>
          <w:rFonts w:ascii="Arial Nova" w:hAnsi="Arial Nova" w:cs="Arial"/>
          <w:b/>
          <w:bCs/>
          <w:color w:val="03037B"/>
        </w:rPr>
        <w:t xml:space="preserve">Determine </w:t>
      </w:r>
      <w:proofErr w:type="gramStart"/>
      <w:r w:rsidR="00224327" w:rsidRPr="00224327">
        <w:rPr>
          <w:rFonts w:ascii="Arial Nova" w:hAnsi="Arial Nova" w:cs="Arial"/>
          <w:b/>
          <w:bCs/>
          <w:color w:val="03037B"/>
        </w:rPr>
        <w:t>if</w:t>
      </w:r>
      <w:proofErr w:type="gramEnd"/>
      <w:r w:rsidR="00224327" w:rsidRPr="00224327">
        <w:rPr>
          <w:rFonts w:ascii="Arial Nova" w:hAnsi="Arial Nova" w:cs="Arial"/>
          <w:b/>
          <w:bCs/>
          <w:color w:val="03037B"/>
        </w:rPr>
        <w:t xml:space="preserve"> company-wide or department-wide safety meetings will help improve the safety program and safety culture.</w:t>
      </w:r>
    </w:p>
    <w:p w14:paraId="28A941B9" w14:textId="3EA709A2" w:rsidR="00224327" w:rsidRPr="00C876C6" w:rsidRDefault="00224327" w:rsidP="00224327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C876C6">
        <w:rPr>
          <w:rFonts w:ascii="Arial Nova" w:hAnsi="Arial Nova" w:cs="Arial"/>
          <w:b/>
          <w:bCs/>
          <w:color w:val="03037B"/>
        </w:rPr>
        <w:t>3.</w:t>
      </w:r>
      <w:r>
        <w:rPr>
          <w:rFonts w:ascii="Arial Nova" w:hAnsi="Arial Nova" w:cs="Arial"/>
          <w:b/>
          <w:bCs/>
          <w:color w:val="03037B"/>
        </w:rPr>
        <w:t>5</w:t>
      </w:r>
      <w:r w:rsidRPr="00C876C6">
        <w:rPr>
          <w:rFonts w:ascii="Arial Nova" w:hAnsi="Arial Nova" w:cs="Arial"/>
          <w:b/>
          <w:bCs/>
          <w:color w:val="03037B"/>
        </w:rPr>
        <w:t>.</w:t>
      </w:r>
      <w:r w:rsidR="00EC2F76">
        <w:rPr>
          <w:rFonts w:ascii="Arial Nova" w:hAnsi="Arial Nova" w:cs="Arial"/>
          <w:b/>
          <w:bCs/>
          <w:color w:val="03037B"/>
        </w:rPr>
        <w:t>2</w:t>
      </w:r>
      <w:r w:rsidRPr="00C876C6">
        <w:rPr>
          <w:rFonts w:ascii="Arial Nova" w:hAnsi="Arial Nova" w:cs="Arial"/>
          <w:b/>
          <w:bCs/>
          <w:color w:val="03037B"/>
        </w:rPr>
        <w:t xml:space="preserve">   </w:t>
      </w:r>
      <w:r w:rsidR="00EC2F76">
        <w:rPr>
          <w:rFonts w:ascii="Arial Nova" w:hAnsi="Arial Nova" w:cs="Arial"/>
          <w:b/>
          <w:bCs/>
          <w:color w:val="03037B"/>
        </w:rPr>
        <w:t xml:space="preserve">If safety meetings </w:t>
      </w:r>
      <w:proofErr w:type="gramStart"/>
      <w:r w:rsidR="00EC2F76">
        <w:rPr>
          <w:rFonts w:ascii="Arial Nova" w:hAnsi="Arial Nova" w:cs="Arial"/>
          <w:b/>
          <w:bCs/>
          <w:color w:val="03037B"/>
        </w:rPr>
        <w:t>are conducted</w:t>
      </w:r>
      <w:proofErr w:type="gramEnd"/>
      <w:r w:rsidR="00EC2F76">
        <w:rPr>
          <w:rFonts w:ascii="Arial Nova" w:hAnsi="Arial Nova" w:cs="Arial"/>
          <w:b/>
          <w:bCs/>
          <w:color w:val="03037B"/>
        </w:rPr>
        <w:t>, consider the following:</w:t>
      </w:r>
    </w:p>
    <w:p w14:paraId="143606CC" w14:textId="3195B91E" w:rsidR="005D2D4B" w:rsidRPr="005D2D4B" w:rsidRDefault="005D2D4B" w:rsidP="005D2D4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5D2D4B">
        <w:rPr>
          <w:rFonts w:ascii="Arial Nova Light" w:hAnsi="Arial Nova Light" w:cs="Arial"/>
          <w:bCs/>
          <w:color w:val="03037B"/>
        </w:rPr>
        <w:t xml:space="preserve">How often they </w:t>
      </w:r>
      <w:proofErr w:type="gramStart"/>
      <w:r w:rsidRPr="005D2D4B">
        <w:rPr>
          <w:rFonts w:ascii="Arial Nova Light" w:hAnsi="Arial Nova Light" w:cs="Arial"/>
          <w:bCs/>
          <w:color w:val="03037B"/>
        </w:rPr>
        <w:t>are performed</w:t>
      </w:r>
      <w:proofErr w:type="gramEnd"/>
      <w:r w:rsidRPr="005D2D4B">
        <w:rPr>
          <w:rFonts w:ascii="Arial Nova Light" w:hAnsi="Arial Nova Light" w:cs="Arial"/>
          <w:bCs/>
          <w:color w:val="03037B"/>
        </w:rPr>
        <w:t xml:space="preserve"> (quarterly, semiannually, or annually)</w:t>
      </w:r>
    </w:p>
    <w:p w14:paraId="77AF711C" w14:textId="77777777" w:rsidR="005D2D4B" w:rsidRPr="005D2D4B" w:rsidRDefault="005D2D4B" w:rsidP="005D2D4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5D2D4B">
        <w:rPr>
          <w:rFonts w:ascii="Arial Nova Light" w:hAnsi="Arial Nova Light" w:cs="Arial"/>
          <w:bCs/>
          <w:color w:val="03037B"/>
        </w:rPr>
        <w:t xml:space="preserve">Who leads </w:t>
      </w:r>
      <w:proofErr w:type="gramStart"/>
      <w:r w:rsidRPr="005D2D4B">
        <w:rPr>
          <w:rFonts w:ascii="Arial Nova Light" w:hAnsi="Arial Nova Light" w:cs="Arial"/>
          <w:bCs/>
          <w:color w:val="03037B"/>
        </w:rPr>
        <w:t>them</w:t>
      </w:r>
      <w:proofErr w:type="gramEnd"/>
      <w:r w:rsidRPr="005D2D4B">
        <w:rPr>
          <w:rFonts w:ascii="Arial Nova Light" w:hAnsi="Arial Nova Light" w:cs="Arial"/>
          <w:bCs/>
          <w:color w:val="03037B"/>
        </w:rPr>
        <w:t xml:space="preserve"> </w:t>
      </w:r>
    </w:p>
    <w:p w14:paraId="2093376F" w14:textId="77777777" w:rsidR="005D2D4B" w:rsidRPr="005D2D4B" w:rsidRDefault="005D2D4B" w:rsidP="005D2D4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5D2D4B">
        <w:rPr>
          <w:rFonts w:ascii="Arial Nova Light" w:hAnsi="Arial Nova Light" w:cs="Arial"/>
          <w:bCs/>
          <w:color w:val="03037B"/>
        </w:rPr>
        <w:t>Topics – should be relevant to the company and support improving safety.</w:t>
      </w:r>
    </w:p>
    <w:p w14:paraId="6649336E" w14:textId="117A6097" w:rsidR="00252118" w:rsidRPr="005D2D4B" w:rsidRDefault="005D2D4B" w:rsidP="005D2D4B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5D2D4B">
        <w:rPr>
          <w:rFonts w:ascii="Arial Nova Light" w:hAnsi="Arial Nova Light" w:cs="Arial"/>
          <w:bCs/>
          <w:color w:val="03037B"/>
        </w:rPr>
        <w:t>Posting safety meeting notes.</w:t>
      </w:r>
    </w:p>
    <w:p w14:paraId="50406DFD" w14:textId="638EFACD" w:rsidR="00406927" w:rsidRDefault="00406927" w:rsidP="00406927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</w:p>
    <w:p w14:paraId="7D29B8A8" w14:textId="114737EF" w:rsidR="001C1BB0" w:rsidRPr="0032514A" w:rsidRDefault="001C1BB0" w:rsidP="001C1BB0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color w:val="03037B"/>
          <w:sz w:val="24"/>
          <w:szCs w:val="24"/>
        </w:rPr>
      </w:pPr>
      <w:bookmarkStart w:id="68" w:name="_Toc203051907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>3.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6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Recognition</w:t>
      </w:r>
      <w:bookmarkEnd w:id="68"/>
      <w:proofErr w:type="gramEnd"/>
    </w:p>
    <w:p w14:paraId="39C5A48A" w14:textId="34CC137C" w:rsidR="00053923" w:rsidRDefault="001C1BB0" w:rsidP="001C1BB0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1C1BB0">
        <w:rPr>
          <w:rFonts w:ascii="Arial Nova" w:hAnsi="Arial Nova" w:cs="Arial"/>
          <w:b/>
          <w:bCs/>
          <w:color w:val="03037B"/>
        </w:rPr>
        <w:t>3.</w:t>
      </w:r>
      <w:r>
        <w:rPr>
          <w:rFonts w:ascii="Arial Nova" w:hAnsi="Arial Nova" w:cs="Arial"/>
          <w:b/>
          <w:bCs/>
          <w:color w:val="03037B"/>
        </w:rPr>
        <w:t xml:space="preserve">6.1   If the company </w:t>
      </w:r>
      <w:r w:rsidR="008E0348">
        <w:rPr>
          <w:rFonts w:ascii="Arial Nova" w:hAnsi="Arial Nova" w:cs="Arial"/>
          <w:b/>
          <w:bCs/>
          <w:color w:val="03037B"/>
        </w:rPr>
        <w:t>has a recognition program, describe it here.</w:t>
      </w:r>
    </w:p>
    <w:p w14:paraId="5A76898A" w14:textId="1A994C7E" w:rsidR="00D66187" w:rsidRDefault="008E0348" w:rsidP="00CD1DDF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CD1DDF">
        <w:rPr>
          <w:rFonts w:ascii="Arial Nova" w:hAnsi="Arial Nova" w:cs="Arial"/>
          <w:b/>
          <w:bCs/>
          <w:color w:val="03037B"/>
        </w:rPr>
        <w:t xml:space="preserve">3.6.2   </w:t>
      </w:r>
      <w:r w:rsidR="00CD1DDF" w:rsidRPr="00CD1DDF">
        <w:rPr>
          <w:rFonts w:ascii="Arial Nova" w:hAnsi="Arial Nova" w:cs="Arial"/>
          <w:b/>
          <w:bCs/>
          <w:color w:val="03037B"/>
        </w:rPr>
        <w:t>If the company does not have a recognition program, consider the benefits.</w:t>
      </w:r>
    </w:p>
    <w:p w14:paraId="34D8E304" w14:textId="1A63503D" w:rsidR="00CD1DDF" w:rsidRPr="00D66187" w:rsidRDefault="00CD1DDF" w:rsidP="00CD1DDF">
      <w:pPr>
        <w:spacing w:after="200" w:line="276" w:lineRule="auto"/>
        <w:ind w:left="907"/>
        <w:rPr>
          <w:rFonts w:ascii="Arial Nova" w:hAnsi="Arial Nova" w:cs="Arial"/>
          <w:color w:val="03037B"/>
        </w:rPr>
      </w:pPr>
      <w:r w:rsidRPr="00D66187">
        <w:rPr>
          <w:rFonts w:ascii="Arial Nova" w:hAnsi="Arial Nova" w:cs="Arial"/>
          <w:color w:val="03037B"/>
        </w:rPr>
        <w:t xml:space="preserve">Employees are engaged in safety </w:t>
      </w:r>
      <w:proofErr w:type="gramStart"/>
      <w:r w:rsidRPr="00D66187">
        <w:rPr>
          <w:rFonts w:ascii="Arial Nova" w:hAnsi="Arial Nova" w:cs="Arial"/>
          <w:color w:val="03037B"/>
        </w:rPr>
        <w:t>program</w:t>
      </w:r>
      <w:proofErr w:type="gramEnd"/>
      <w:r w:rsidRPr="00D66187">
        <w:rPr>
          <w:rFonts w:ascii="Arial Nova" w:hAnsi="Arial Nova" w:cs="Arial"/>
          <w:color w:val="03037B"/>
        </w:rPr>
        <w:t xml:space="preserve"> and rewarded for good behavior. However, safety incidents or injuries should never be part of the recognition program.</w:t>
      </w:r>
    </w:p>
    <w:p w14:paraId="715340D4" w14:textId="77777777" w:rsidR="00D67289" w:rsidRPr="00D67289" w:rsidRDefault="005818B8" w:rsidP="00D67289">
      <w:pPr>
        <w:spacing w:after="200" w:line="276" w:lineRule="auto"/>
        <w:ind w:left="907"/>
        <w:rPr>
          <w:rFonts w:ascii="Arial Nova" w:hAnsi="Arial Nova" w:cs="Arial"/>
          <w:b/>
          <w:bCs/>
          <w:color w:val="03037B"/>
        </w:rPr>
      </w:pPr>
      <w:r w:rsidRPr="00D67289">
        <w:rPr>
          <w:rFonts w:ascii="Arial Nova" w:hAnsi="Arial Nova" w:cs="Arial"/>
          <w:b/>
          <w:bCs/>
          <w:color w:val="03037B"/>
        </w:rPr>
        <w:t>3.6.</w:t>
      </w:r>
      <w:r w:rsidRPr="00D67289">
        <w:rPr>
          <w:rFonts w:ascii="Arial Nova" w:hAnsi="Arial Nova" w:cs="Arial"/>
          <w:b/>
          <w:bCs/>
          <w:color w:val="03037B"/>
        </w:rPr>
        <w:t>3</w:t>
      </w:r>
      <w:r w:rsidRPr="00D67289">
        <w:rPr>
          <w:rFonts w:ascii="Arial Nova" w:hAnsi="Arial Nova" w:cs="Arial"/>
          <w:b/>
          <w:bCs/>
          <w:color w:val="03037B"/>
        </w:rPr>
        <w:t xml:space="preserve">   </w:t>
      </w:r>
      <w:r w:rsidRPr="00D67289">
        <w:rPr>
          <w:rFonts w:ascii="Arial Nova" w:hAnsi="Arial Nova" w:cs="Arial"/>
          <w:b/>
          <w:bCs/>
          <w:color w:val="03037B"/>
        </w:rPr>
        <w:t xml:space="preserve">When considering which tasks should </w:t>
      </w:r>
      <w:proofErr w:type="gramStart"/>
      <w:r w:rsidRPr="00D67289">
        <w:rPr>
          <w:rFonts w:ascii="Arial Nova" w:hAnsi="Arial Nova" w:cs="Arial"/>
          <w:b/>
          <w:bCs/>
          <w:color w:val="03037B"/>
        </w:rPr>
        <w:t>be rewarded</w:t>
      </w:r>
      <w:proofErr w:type="gramEnd"/>
      <w:r w:rsidR="00D67289" w:rsidRPr="00D67289">
        <w:rPr>
          <w:rFonts w:ascii="Arial Nova" w:hAnsi="Arial Nova" w:cs="Arial"/>
          <w:b/>
          <w:bCs/>
          <w:color w:val="03037B"/>
        </w:rPr>
        <w:t xml:space="preserve">, </w:t>
      </w:r>
      <w:r w:rsidR="00D67289" w:rsidRPr="00D67289">
        <w:rPr>
          <w:rFonts w:ascii="Arial Nova" w:hAnsi="Arial Nova" w:cs="Arial"/>
          <w:b/>
          <w:bCs/>
          <w:color w:val="03037B"/>
        </w:rPr>
        <w:t>consider whether the following measures fit your company culture:</w:t>
      </w:r>
    </w:p>
    <w:p w14:paraId="415DFE94" w14:textId="2DE78E8E" w:rsidR="00CC685D" w:rsidRPr="00CC685D" w:rsidRDefault="00CC685D" w:rsidP="00CC685D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CC685D">
        <w:rPr>
          <w:rFonts w:ascii="Arial Nova Light" w:hAnsi="Arial Nova Light" w:cs="Arial"/>
          <w:bCs/>
          <w:color w:val="03037B"/>
        </w:rPr>
        <w:lastRenderedPageBreak/>
        <w:t>Number of safety observations reported by employees</w:t>
      </w:r>
    </w:p>
    <w:p w14:paraId="4DFC5DB7" w14:textId="77777777" w:rsidR="00CC685D" w:rsidRPr="00CC685D" w:rsidRDefault="00CC685D" w:rsidP="00CC685D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CC685D">
        <w:rPr>
          <w:rFonts w:ascii="Arial Nova Light" w:hAnsi="Arial Nova Light" w:cs="Arial"/>
          <w:bCs/>
          <w:color w:val="03037B"/>
        </w:rPr>
        <w:t>Employees who lead safety meetings</w:t>
      </w:r>
    </w:p>
    <w:p w14:paraId="6AFBF976" w14:textId="6424F562" w:rsidR="008E0348" w:rsidRPr="00CC685D" w:rsidRDefault="00CC685D" w:rsidP="00CC685D">
      <w:pPr>
        <w:numPr>
          <w:ilvl w:val="0"/>
          <w:numId w:val="11"/>
        </w:numPr>
        <w:tabs>
          <w:tab w:val="clear" w:pos="720"/>
        </w:tabs>
        <w:ind w:left="1260"/>
        <w:rPr>
          <w:rFonts w:ascii="Arial Nova Light" w:hAnsi="Arial Nova Light" w:cs="Arial"/>
          <w:bCs/>
          <w:color w:val="03037B"/>
        </w:rPr>
      </w:pPr>
      <w:r w:rsidRPr="00CC685D">
        <w:rPr>
          <w:rFonts w:ascii="Arial Nova Light" w:hAnsi="Arial Nova Light" w:cs="Arial"/>
          <w:bCs/>
          <w:color w:val="03037B"/>
        </w:rPr>
        <w:t>Employees who participate in the safety committee</w:t>
      </w:r>
    </w:p>
    <w:p w14:paraId="438A41A2" w14:textId="77777777" w:rsidR="00042077" w:rsidRPr="00044111" w:rsidRDefault="00042077" w:rsidP="00692266">
      <w:pPr>
        <w:spacing w:after="200" w:line="276" w:lineRule="auto"/>
        <w:rPr>
          <w:rFonts w:ascii="Arial Nova" w:hAnsi="Arial Nova" w:cs="Arial"/>
          <w:b/>
          <w:bCs/>
          <w:color w:val="03037B"/>
        </w:rPr>
      </w:pPr>
    </w:p>
    <w:p w14:paraId="766CBC43" w14:textId="0BF4CD20" w:rsidR="00D02DBA" w:rsidRDefault="00942E39" w:rsidP="00A81466">
      <w:pPr>
        <w:pStyle w:val="Heading1"/>
        <w:numPr>
          <w:ilvl w:val="0"/>
          <w:numId w:val="54"/>
        </w:numPr>
      </w:pPr>
      <w:bookmarkStart w:id="69" w:name="_Toc2004358"/>
      <w:bookmarkStart w:id="70" w:name="_Toc2006295"/>
      <w:bookmarkStart w:id="71" w:name="_Toc203051908"/>
      <w:bookmarkEnd w:id="69"/>
      <w:bookmarkEnd w:id="70"/>
      <w:r>
        <w:t xml:space="preserve">Summarizing </w:t>
      </w:r>
      <w:r w:rsidR="006C7578">
        <w:t xml:space="preserve">How the Specific Tasks Will be </w:t>
      </w:r>
      <w:proofErr w:type="gramStart"/>
      <w:r w:rsidR="006C7578">
        <w:t>Measured</w:t>
      </w:r>
      <w:bookmarkEnd w:id="71"/>
      <w:proofErr w:type="gramEnd"/>
    </w:p>
    <w:p w14:paraId="7C8B72DC" w14:textId="77777777" w:rsidR="0032514A" w:rsidRPr="0032514A" w:rsidRDefault="0032514A" w:rsidP="0032514A"/>
    <w:p w14:paraId="4F06A137" w14:textId="5F33B355" w:rsidR="003D2A9A" w:rsidRPr="003D2A9A" w:rsidRDefault="006C7578" w:rsidP="007B5EE6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bCs w:val="0"/>
          <w:color w:val="03037B"/>
          <w:sz w:val="24"/>
          <w:szCs w:val="24"/>
        </w:rPr>
      </w:pPr>
      <w:bookmarkStart w:id="72" w:name="_Toc2004360"/>
      <w:bookmarkStart w:id="73" w:name="_Toc2006297"/>
      <w:bookmarkStart w:id="74" w:name="_Toc2004361"/>
      <w:bookmarkStart w:id="75" w:name="_Toc2006298"/>
      <w:bookmarkStart w:id="76" w:name="_Toc2004362"/>
      <w:bookmarkStart w:id="77" w:name="_Toc2006299"/>
      <w:bookmarkStart w:id="78" w:name="_Toc2004363"/>
      <w:bookmarkStart w:id="79" w:name="_Toc2006300"/>
      <w:bookmarkStart w:id="80" w:name="_Toc2004364"/>
      <w:bookmarkStart w:id="81" w:name="_Toc2006301"/>
      <w:bookmarkStart w:id="82" w:name="_Toc2004365"/>
      <w:bookmarkStart w:id="83" w:name="_Toc2006302"/>
      <w:bookmarkStart w:id="84" w:name="_Toc2004366"/>
      <w:bookmarkStart w:id="85" w:name="_Toc2006303"/>
      <w:bookmarkStart w:id="86" w:name="_Toc2004367"/>
      <w:bookmarkStart w:id="87" w:name="_Toc2006304"/>
      <w:bookmarkStart w:id="88" w:name="_Toc2004368"/>
      <w:bookmarkStart w:id="89" w:name="_Toc2006305"/>
      <w:bookmarkStart w:id="90" w:name="_Toc2004369"/>
      <w:bookmarkStart w:id="91" w:name="_Toc2006306"/>
      <w:bookmarkStart w:id="92" w:name="_Toc2004370"/>
      <w:bookmarkStart w:id="93" w:name="_Toc2006307"/>
      <w:bookmarkStart w:id="94" w:name="_Toc2004372"/>
      <w:bookmarkStart w:id="95" w:name="_Toc2006309"/>
      <w:bookmarkStart w:id="96" w:name="_Toc2004373"/>
      <w:bookmarkStart w:id="97" w:name="_Toc2006310"/>
      <w:bookmarkStart w:id="98" w:name="_Toc2004375"/>
      <w:bookmarkStart w:id="99" w:name="_Toc2006312"/>
      <w:bookmarkStart w:id="100" w:name="_Toc2004376"/>
      <w:bookmarkStart w:id="101" w:name="_Toc2006313"/>
      <w:bookmarkStart w:id="102" w:name="_Toc2004378"/>
      <w:bookmarkStart w:id="103" w:name="_Toc2006315"/>
      <w:bookmarkStart w:id="104" w:name="_Toc2004382"/>
      <w:bookmarkStart w:id="105" w:name="_Toc2006319"/>
      <w:bookmarkStart w:id="106" w:name="_Toc2006321"/>
      <w:bookmarkStart w:id="107" w:name="_Toc2006322"/>
      <w:bookmarkStart w:id="108" w:name="_Toc2006323"/>
      <w:bookmarkStart w:id="109" w:name="_Toc2006324"/>
      <w:bookmarkStart w:id="110" w:name="_Toc2006325"/>
      <w:bookmarkStart w:id="111" w:name="_Toc2006326"/>
      <w:bookmarkStart w:id="112" w:name="_Toc2006327"/>
      <w:bookmarkStart w:id="113" w:name="_Toc2006328"/>
      <w:bookmarkStart w:id="114" w:name="_Toc2006329"/>
      <w:bookmarkStart w:id="115" w:name="_Toc2006330"/>
      <w:bookmarkStart w:id="116" w:name="_Toc2006331"/>
      <w:bookmarkStart w:id="117" w:name="_Toc2093785"/>
      <w:bookmarkStart w:id="118" w:name="_Toc2094497"/>
      <w:bookmarkStart w:id="119" w:name="_Toc20305190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ascii="Arial Nova Light" w:hAnsi="Arial Nova Light"/>
          <w:bCs w:val="0"/>
          <w:color w:val="03037B"/>
          <w:sz w:val="24"/>
          <w:szCs w:val="24"/>
        </w:rPr>
        <w:t>4</w:t>
      </w:r>
      <w:r w:rsidR="00D02DBA" w:rsidRPr="0032514A">
        <w:rPr>
          <w:rFonts w:ascii="Arial Nova Light" w:hAnsi="Arial Nova Light"/>
          <w:bCs w:val="0"/>
          <w:color w:val="03037B"/>
          <w:sz w:val="24"/>
          <w:szCs w:val="24"/>
        </w:rPr>
        <w:t>.1</w:t>
      </w:r>
      <w:proofErr w:type="gramStart"/>
      <w:r w:rsidR="00D02DBA"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</w:r>
      <w:r w:rsidR="00707D0B" w:rsidRPr="0032514A">
        <w:rPr>
          <w:rFonts w:ascii="Arial Nova Light" w:hAnsi="Arial Nova Light"/>
          <w:bCs w:val="0"/>
          <w:color w:val="03037B"/>
          <w:sz w:val="24"/>
          <w:szCs w:val="24"/>
        </w:rPr>
        <w:t xml:space="preserve">  </w:t>
      </w:r>
      <w:bookmarkEnd w:id="117"/>
      <w:bookmarkEnd w:id="118"/>
      <w:r w:rsidR="003D2A9A">
        <w:rPr>
          <w:rFonts w:ascii="Arial Nova Light" w:hAnsi="Arial Nova Light"/>
          <w:bCs w:val="0"/>
          <w:color w:val="03037B"/>
          <w:sz w:val="24"/>
          <w:szCs w:val="24"/>
        </w:rPr>
        <w:t>Summarize</w:t>
      </w:r>
      <w:proofErr w:type="gramEnd"/>
      <w:r w:rsidR="003D2A9A">
        <w:rPr>
          <w:rFonts w:ascii="Arial Nova Light" w:hAnsi="Arial Nova Light"/>
          <w:bCs w:val="0"/>
          <w:color w:val="03037B"/>
          <w:sz w:val="24"/>
          <w:szCs w:val="24"/>
        </w:rPr>
        <w:t xml:space="preserve"> inspection programs to ensure the activities are </w:t>
      </w:r>
      <w:proofErr w:type="gramStart"/>
      <w:r w:rsidR="003D2A9A">
        <w:rPr>
          <w:rFonts w:ascii="Arial Nova Light" w:hAnsi="Arial Nova Light"/>
          <w:bCs w:val="0"/>
          <w:color w:val="03037B"/>
          <w:sz w:val="24"/>
          <w:szCs w:val="24"/>
        </w:rPr>
        <w:t>accomplished</w:t>
      </w:r>
      <w:bookmarkEnd w:id="119"/>
      <w:proofErr w:type="gramEnd"/>
    </w:p>
    <w:p w14:paraId="4EA1747A" w14:textId="751D90B6" w:rsidR="00482C63" w:rsidRPr="003D2A9A" w:rsidRDefault="00482C63" w:rsidP="00482C63">
      <w:pPr>
        <w:pStyle w:val="Heading2"/>
        <w:numPr>
          <w:ilvl w:val="0"/>
          <w:numId w:val="0"/>
        </w:numPr>
        <w:spacing w:before="0"/>
        <w:ind w:left="810" w:hanging="360"/>
        <w:rPr>
          <w:rFonts w:ascii="Arial Nova Light" w:hAnsi="Arial Nova Light"/>
          <w:bCs w:val="0"/>
          <w:color w:val="03037B"/>
          <w:sz w:val="24"/>
          <w:szCs w:val="24"/>
        </w:rPr>
      </w:pPr>
      <w:bookmarkStart w:id="120" w:name="_Toc203051910"/>
      <w:r>
        <w:rPr>
          <w:rFonts w:ascii="Arial Nova Light" w:hAnsi="Arial Nova Light"/>
          <w:bCs w:val="0"/>
          <w:color w:val="03037B"/>
          <w:sz w:val="24"/>
          <w:szCs w:val="24"/>
        </w:rPr>
        <w:t>4</w:t>
      </w:r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>.</w:t>
      </w:r>
      <w:r>
        <w:rPr>
          <w:rFonts w:ascii="Arial Nova Light" w:hAnsi="Arial Nova Light"/>
          <w:bCs w:val="0"/>
          <w:color w:val="03037B"/>
          <w:sz w:val="24"/>
          <w:szCs w:val="24"/>
        </w:rPr>
        <w:t>2</w:t>
      </w:r>
      <w:proofErr w:type="gramStart"/>
      <w:r w:rsidRPr="0032514A">
        <w:rPr>
          <w:rFonts w:ascii="Arial Nova Light" w:hAnsi="Arial Nova Light"/>
          <w:bCs w:val="0"/>
          <w:color w:val="03037B"/>
          <w:sz w:val="24"/>
          <w:szCs w:val="24"/>
        </w:rPr>
        <w:tab/>
        <w:t xml:space="preserve">  </w:t>
      </w:r>
      <w:r>
        <w:rPr>
          <w:rFonts w:ascii="Arial Nova Light" w:hAnsi="Arial Nova Light"/>
          <w:bCs w:val="0"/>
          <w:color w:val="03037B"/>
          <w:sz w:val="24"/>
          <w:szCs w:val="24"/>
        </w:rPr>
        <w:t>Describe</w:t>
      </w:r>
      <w:proofErr w:type="gramEnd"/>
      <w:r>
        <w:rPr>
          <w:rFonts w:ascii="Arial Nova Light" w:hAnsi="Arial Nova Light"/>
          <w:bCs w:val="0"/>
          <w:color w:val="03037B"/>
          <w:sz w:val="24"/>
          <w:szCs w:val="24"/>
        </w:rPr>
        <w:t xml:space="preserve"> program</w:t>
      </w:r>
      <w:r w:rsidR="0040148D">
        <w:rPr>
          <w:rFonts w:ascii="Arial Nova Light" w:hAnsi="Arial Nova Light"/>
          <w:bCs w:val="0"/>
          <w:color w:val="03037B"/>
          <w:sz w:val="24"/>
          <w:szCs w:val="24"/>
        </w:rPr>
        <w:t xml:space="preserve"> upkeep </w:t>
      </w:r>
      <w:proofErr w:type="gramStart"/>
      <w:r w:rsidR="0040148D">
        <w:rPr>
          <w:rFonts w:ascii="Arial Nova Light" w:hAnsi="Arial Nova Light"/>
          <w:bCs w:val="0"/>
          <w:color w:val="03037B"/>
          <w:sz w:val="24"/>
          <w:szCs w:val="24"/>
        </w:rPr>
        <w:t>details</w:t>
      </w:r>
      <w:bookmarkEnd w:id="120"/>
      <w:proofErr w:type="gramEnd"/>
    </w:p>
    <w:p w14:paraId="5176C9ED" w14:textId="77777777" w:rsidR="00BD502B" w:rsidRDefault="00BD502B" w:rsidP="00BD502B">
      <w:pPr>
        <w:rPr>
          <w:rFonts w:ascii="Arial Nova Light" w:hAnsi="Arial Nova Light" w:cs="Arial"/>
          <w:bCs/>
          <w:color w:val="03037B"/>
        </w:rPr>
      </w:pPr>
    </w:p>
    <w:p w14:paraId="02FC7F98" w14:textId="35B92F6B" w:rsidR="00570A9E" w:rsidRPr="00D705F7" w:rsidRDefault="0040148D">
      <w:pPr>
        <w:numPr>
          <w:ilvl w:val="0"/>
          <w:numId w:val="12"/>
        </w:numPr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Where it will </w:t>
      </w:r>
      <w:proofErr w:type="gramStart"/>
      <w:r>
        <w:rPr>
          <w:rFonts w:ascii="Arial Nova Light" w:hAnsi="Arial Nova Light" w:cs="Arial"/>
          <w:bCs/>
          <w:color w:val="03037B"/>
        </w:rPr>
        <w:t>be stored</w:t>
      </w:r>
      <w:proofErr w:type="gramEnd"/>
    </w:p>
    <w:p w14:paraId="472E86F7" w14:textId="0246346B" w:rsidR="001D38F4" w:rsidRDefault="0040148D" w:rsidP="001D38F4">
      <w:pPr>
        <w:numPr>
          <w:ilvl w:val="0"/>
          <w:numId w:val="12"/>
        </w:numPr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Who is responsible for ensuring it </w:t>
      </w:r>
      <w:r w:rsidR="001D38F4">
        <w:rPr>
          <w:rFonts w:ascii="Arial Nova Light" w:hAnsi="Arial Nova Light" w:cs="Arial"/>
          <w:bCs/>
          <w:color w:val="03037B"/>
        </w:rPr>
        <w:t xml:space="preserve">is being </w:t>
      </w:r>
      <w:proofErr w:type="gramStart"/>
      <w:r w:rsidR="001D38F4">
        <w:rPr>
          <w:rFonts w:ascii="Arial Nova Light" w:hAnsi="Arial Nova Light" w:cs="Arial"/>
          <w:bCs/>
          <w:color w:val="03037B"/>
        </w:rPr>
        <w:t>followed</w:t>
      </w:r>
      <w:proofErr w:type="gramEnd"/>
    </w:p>
    <w:p w14:paraId="4243119E" w14:textId="28809C79" w:rsidR="009E0152" w:rsidRPr="005B019C" w:rsidRDefault="001D38F4" w:rsidP="005B019C">
      <w:pPr>
        <w:numPr>
          <w:ilvl w:val="0"/>
          <w:numId w:val="12"/>
        </w:numPr>
        <w:ind w:left="1260"/>
        <w:rPr>
          <w:rFonts w:ascii="Arial Nova Light" w:hAnsi="Arial Nova Light" w:cs="Arial"/>
          <w:bCs/>
          <w:color w:val="03037B"/>
        </w:rPr>
      </w:pPr>
      <w:r>
        <w:rPr>
          <w:rFonts w:ascii="Arial Nova Light" w:hAnsi="Arial Nova Light" w:cs="Arial"/>
          <w:bCs/>
          <w:color w:val="03037B"/>
        </w:rPr>
        <w:t xml:space="preserve">Results </w:t>
      </w:r>
      <w:proofErr w:type="gramStart"/>
      <w:r>
        <w:rPr>
          <w:rFonts w:ascii="Arial Nova Light" w:hAnsi="Arial Nova Light" w:cs="Arial"/>
          <w:bCs/>
          <w:color w:val="03037B"/>
        </w:rPr>
        <w:t>are re</w:t>
      </w:r>
      <w:r w:rsidR="005B019C">
        <w:rPr>
          <w:rFonts w:ascii="Arial Nova Light" w:hAnsi="Arial Nova Light" w:cs="Arial"/>
          <w:bCs/>
          <w:color w:val="03037B"/>
        </w:rPr>
        <w:t>p</w:t>
      </w:r>
      <w:r>
        <w:rPr>
          <w:rFonts w:ascii="Arial Nova Light" w:hAnsi="Arial Nova Light" w:cs="Arial"/>
          <w:bCs/>
          <w:color w:val="03037B"/>
        </w:rPr>
        <w:t>orted</w:t>
      </w:r>
      <w:proofErr w:type="gramEnd"/>
      <w:r>
        <w:rPr>
          <w:rFonts w:ascii="Arial Nova Light" w:hAnsi="Arial Nova Light" w:cs="Arial"/>
          <w:bCs/>
          <w:color w:val="03037B"/>
        </w:rPr>
        <w:t xml:space="preserve"> to </w:t>
      </w:r>
      <w:proofErr w:type="gramStart"/>
      <w:r>
        <w:rPr>
          <w:rFonts w:ascii="Arial Nova Light" w:hAnsi="Arial Nova Light" w:cs="Arial"/>
          <w:bCs/>
          <w:color w:val="03037B"/>
        </w:rPr>
        <w:t>leadership</w:t>
      </w:r>
      <w:proofErr w:type="gramEnd"/>
      <w:r w:rsidR="005B019C">
        <w:rPr>
          <w:rFonts w:ascii="Arial Nova Light" w:hAnsi="Arial Nova Light" w:cs="Arial"/>
          <w:bCs/>
          <w:color w:val="03037B"/>
        </w:rPr>
        <w:t xml:space="preserve"> team and </w:t>
      </w:r>
      <w:proofErr w:type="gramStart"/>
      <w:r w:rsidR="005B019C">
        <w:rPr>
          <w:rFonts w:ascii="Arial Nova Light" w:hAnsi="Arial Nova Light" w:cs="Arial"/>
          <w:bCs/>
          <w:color w:val="03037B"/>
        </w:rPr>
        <w:t>management</w:t>
      </w:r>
      <w:proofErr w:type="gramEnd"/>
    </w:p>
    <w:p w14:paraId="2597CF45" w14:textId="77777777" w:rsidR="004650D0" w:rsidRDefault="00A4006C" w:rsidP="004650D0">
      <w:pPr>
        <w:pStyle w:val="Heading1"/>
      </w:pPr>
      <w:r w:rsidRPr="00417325">
        <w:br w:type="page"/>
      </w:r>
      <w:bookmarkStart w:id="121" w:name="_Toc2093834"/>
      <w:bookmarkStart w:id="122" w:name="_Toc2094546"/>
      <w:bookmarkStart w:id="123" w:name="_Toc203051911"/>
      <w:r w:rsidR="00461F69" w:rsidRPr="00417325">
        <w:lastRenderedPageBreak/>
        <w:t>A</w:t>
      </w:r>
      <w:r w:rsidR="009E4629">
        <w:t xml:space="preserve">ttachment </w:t>
      </w:r>
      <w:proofErr w:type="gramStart"/>
      <w:r w:rsidR="009E4629">
        <w:t>1</w:t>
      </w:r>
      <w:bookmarkEnd w:id="121"/>
      <w:bookmarkEnd w:id="122"/>
      <w:bookmarkEnd w:id="123"/>
      <w:proofErr w:type="gramEnd"/>
    </w:p>
    <w:p w14:paraId="5E306199" w14:textId="77777777" w:rsidR="004650D0" w:rsidRDefault="004650D0" w:rsidP="004650D0">
      <w:pPr>
        <w:pStyle w:val="Heading1"/>
      </w:pPr>
    </w:p>
    <w:p w14:paraId="2207AD45" w14:textId="53DA56E7" w:rsidR="00461F69" w:rsidRPr="00417325" w:rsidRDefault="004650D0" w:rsidP="004650D0">
      <w:pPr>
        <w:pStyle w:val="Heading1"/>
      </w:pPr>
      <w:bookmarkStart w:id="124" w:name="_Toc203051912"/>
      <w:r>
        <w:t xml:space="preserve">1 </w:t>
      </w:r>
      <w:r w:rsidR="00DE50EE">
        <w:t>Department Training and Communication</w:t>
      </w:r>
      <w:bookmarkEnd w:id="124"/>
    </w:p>
    <w:p w14:paraId="58E0A1EF" w14:textId="3213A2CE" w:rsidR="00EC56BF" w:rsidRPr="00CD0E4F" w:rsidRDefault="00DE50EE" w:rsidP="00CD0E4F">
      <w:pPr>
        <w:spacing w:before="80"/>
        <w:rPr>
          <w:rFonts w:ascii="Arial Nova" w:hAnsi="Arial Nova"/>
          <w:color w:val="03037B"/>
        </w:rPr>
      </w:pPr>
      <w:r w:rsidRPr="00CD0E4F">
        <w:rPr>
          <w:rFonts w:ascii="Arial Nova" w:hAnsi="Arial Nova"/>
          <w:color w:val="03037B"/>
        </w:rPr>
        <w:t>Ideas for measurable goals for each department</w:t>
      </w:r>
    </w:p>
    <w:p w14:paraId="2822F11B" w14:textId="77777777" w:rsidR="00CA5872" w:rsidRPr="00CA5872" w:rsidRDefault="00CA5872" w:rsidP="00CA5872"/>
    <w:p w14:paraId="3CB145EF" w14:textId="2626436E" w:rsidR="00EC56BF" w:rsidRPr="00764D55" w:rsidRDefault="00505E06" w:rsidP="00764D55">
      <w:pPr>
        <w:pStyle w:val="Heading2"/>
        <w:spacing w:before="0"/>
        <w:ind w:left="360" w:firstLine="0"/>
        <w:rPr>
          <w:rFonts w:ascii="Arial Nova Light" w:hAnsi="Arial Nova Light"/>
          <w:bCs w:val="0"/>
          <w:iCs w:val="0"/>
          <w:color w:val="03037B"/>
          <w:sz w:val="24"/>
        </w:rPr>
      </w:pPr>
      <w:bookmarkStart w:id="125" w:name="_Toc203051913"/>
      <w:r w:rsidRPr="00764D55">
        <w:rPr>
          <w:rFonts w:ascii="Arial Nova Light" w:hAnsi="Arial Nova Light"/>
          <w:bCs w:val="0"/>
          <w:iCs w:val="0"/>
          <w:color w:val="03037B"/>
          <w:sz w:val="24"/>
        </w:rPr>
        <w:t>Transportation</w:t>
      </w:r>
      <w:bookmarkEnd w:id="125"/>
    </w:p>
    <w:p w14:paraId="716B5498" w14:textId="77777777" w:rsidR="00CA5872" w:rsidRPr="008B7D84" w:rsidRDefault="00CA5872" w:rsidP="00CA5872">
      <w:pPr>
        <w:rPr>
          <w:rFonts w:ascii="Arial Nova Light" w:hAnsi="Arial Nova Light" w:cs="Arial"/>
          <w:color w:val="03037B"/>
        </w:rPr>
      </w:pPr>
    </w:p>
    <w:p w14:paraId="7E916FA7" w14:textId="3CEBC406" w:rsidR="004A6FB7" w:rsidRPr="004A6FB7" w:rsidRDefault="004A6FB7" w:rsidP="004A6FB7">
      <w:pPr>
        <w:numPr>
          <w:ilvl w:val="0"/>
          <w:numId w:val="32"/>
        </w:numPr>
        <w:ind w:left="720"/>
        <w:rPr>
          <w:rFonts w:ascii="Arial Nova Light" w:hAnsi="Arial Nova Light" w:cs="Arial"/>
          <w:color w:val="03037B"/>
        </w:rPr>
      </w:pPr>
      <w:r w:rsidRPr="004A6FB7">
        <w:rPr>
          <w:rFonts w:ascii="Arial Nova Light" w:hAnsi="Arial Nova Light" w:cs="Arial"/>
          <w:b/>
          <w:bCs/>
          <w:color w:val="03037B"/>
        </w:rPr>
        <w:t xml:space="preserve">XX </w:t>
      </w:r>
      <w:r w:rsidRPr="004A6FB7">
        <w:rPr>
          <w:rFonts w:ascii="Arial Nova Light" w:hAnsi="Arial Nova Light" w:cs="Arial"/>
          <w:color w:val="03037B"/>
        </w:rPr>
        <w:t>Engineers due for recertification in 20</w:t>
      </w:r>
      <w:r w:rsidRPr="004A6FB7">
        <w:rPr>
          <w:rFonts w:ascii="Arial Nova Light" w:hAnsi="Arial Nova Light" w:cs="Arial"/>
          <w:b/>
          <w:bCs/>
          <w:color w:val="03037B"/>
        </w:rPr>
        <w:t>XX</w:t>
      </w:r>
    </w:p>
    <w:p w14:paraId="2C755A3F" w14:textId="77777777" w:rsidR="004A6FB7" w:rsidRPr="004A6FB7" w:rsidRDefault="004A6FB7" w:rsidP="004A6FB7">
      <w:pPr>
        <w:numPr>
          <w:ilvl w:val="0"/>
          <w:numId w:val="32"/>
        </w:numPr>
        <w:ind w:left="720"/>
        <w:rPr>
          <w:rFonts w:ascii="Arial Nova Light" w:hAnsi="Arial Nova Light" w:cs="Arial"/>
          <w:color w:val="03037B"/>
        </w:rPr>
      </w:pPr>
      <w:r w:rsidRPr="004A6FB7">
        <w:rPr>
          <w:rFonts w:ascii="Arial Nova Light" w:hAnsi="Arial Nova Light" w:cs="Arial"/>
          <w:b/>
          <w:bCs/>
          <w:color w:val="03037B"/>
        </w:rPr>
        <w:t>XX</w:t>
      </w:r>
      <w:r w:rsidRPr="004A6FB7">
        <w:rPr>
          <w:rFonts w:ascii="Arial Nova Light" w:hAnsi="Arial Nova Light" w:cs="Arial"/>
          <w:color w:val="03037B"/>
        </w:rPr>
        <w:t xml:space="preserve"> Conductors due for recertification in 20</w:t>
      </w:r>
      <w:r w:rsidRPr="004A6FB7">
        <w:rPr>
          <w:rFonts w:ascii="Arial Nova Light" w:hAnsi="Arial Nova Light" w:cs="Arial"/>
          <w:b/>
          <w:bCs/>
          <w:color w:val="03037B"/>
        </w:rPr>
        <w:t>XX</w:t>
      </w:r>
    </w:p>
    <w:p w14:paraId="2D13F10A" w14:textId="77777777" w:rsidR="004A6FB7" w:rsidRPr="004A6FB7" w:rsidRDefault="004A6FB7" w:rsidP="004A6FB7">
      <w:pPr>
        <w:numPr>
          <w:ilvl w:val="0"/>
          <w:numId w:val="32"/>
        </w:numPr>
        <w:ind w:left="720"/>
        <w:rPr>
          <w:rFonts w:ascii="Arial Nova Light" w:hAnsi="Arial Nova Light" w:cs="Arial"/>
          <w:color w:val="03037B"/>
        </w:rPr>
      </w:pPr>
      <w:r w:rsidRPr="004A6FB7">
        <w:rPr>
          <w:rFonts w:ascii="Arial Nova Light" w:hAnsi="Arial Nova Light" w:cs="Arial"/>
          <w:color w:val="03037B"/>
        </w:rPr>
        <w:t xml:space="preserve">FRA mandated annual stop tests for Engineers to </w:t>
      </w:r>
      <w:proofErr w:type="gramStart"/>
      <w:r w:rsidRPr="004A6FB7">
        <w:rPr>
          <w:rFonts w:ascii="Arial Nova Light" w:hAnsi="Arial Nova Light" w:cs="Arial"/>
          <w:color w:val="03037B"/>
        </w:rPr>
        <w:t>be completed</w:t>
      </w:r>
      <w:proofErr w:type="gramEnd"/>
      <w:r w:rsidRPr="004A6FB7">
        <w:rPr>
          <w:rFonts w:ascii="Arial Nova Light" w:hAnsi="Arial Nova Light" w:cs="Arial"/>
          <w:color w:val="03037B"/>
        </w:rPr>
        <w:t xml:space="preserve"> by </w:t>
      </w:r>
      <w:r w:rsidRPr="004A6FB7">
        <w:rPr>
          <w:rFonts w:ascii="Arial Nova Light" w:hAnsi="Arial Nova Light" w:cs="Arial"/>
          <w:b/>
          <w:bCs/>
          <w:color w:val="03037B"/>
        </w:rPr>
        <w:t>[date]</w:t>
      </w:r>
    </w:p>
    <w:p w14:paraId="7112D16A" w14:textId="77777777" w:rsidR="004A6FB7" w:rsidRPr="004A6FB7" w:rsidRDefault="004A6FB7" w:rsidP="004A6FB7">
      <w:pPr>
        <w:numPr>
          <w:ilvl w:val="0"/>
          <w:numId w:val="32"/>
        </w:numPr>
        <w:ind w:left="720"/>
        <w:rPr>
          <w:rFonts w:ascii="Arial Nova Light" w:hAnsi="Arial Nova Light" w:cs="Arial"/>
          <w:color w:val="03037B"/>
        </w:rPr>
      </w:pPr>
      <w:r w:rsidRPr="004A6FB7">
        <w:rPr>
          <w:rFonts w:ascii="Arial Nova Light" w:hAnsi="Arial Nova Light" w:cs="Arial"/>
          <w:color w:val="03037B"/>
        </w:rPr>
        <w:t xml:space="preserve">Complete check rides of </w:t>
      </w:r>
      <w:r w:rsidRPr="004A6FB7">
        <w:rPr>
          <w:rFonts w:ascii="Arial Nova Light" w:hAnsi="Arial Nova Light" w:cs="Arial"/>
          <w:b/>
          <w:bCs/>
          <w:color w:val="03037B"/>
        </w:rPr>
        <w:t>XX</w:t>
      </w:r>
      <w:r w:rsidRPr="004A6FB7">
        <w:rPr>
          <w:rFonts w:ascii="Arial Nova Light" w:hAnsi="Arial Nova Light" w:cs="Arial"/>
          <w:color w:val="03037B"/>
        </w:rPr>
        <w:t xml:space="preserve"> engineers in 20</w:t>
      </w:r>
      <w:r w:rsidRPr="004A6FB7">
        <w:rPr>
          <w:rFonts w:ascii="Arial Nova Light" w:hAnsi="Arial Nova Light" w:cs="Arial"/>
          <w:b/>
          <w:bCs/>
          <w:color w:val="03037B"/>
        </w:rPr>
        <w:t>XX</w:t>
      </w:r>
      <w:r w:rsidRPr="004A6FB7">
        <w:rPr>
          <w:rFonts w:ascii="Arial Nova Light" w:hAnsi="Arial Nova Light" w:cs="Arial"/>
          <w:color w:val="03037B"/>
        </w:rPr>
        <w:t xml:space="preserve"> at a rate of not less than </w:t>
      </w:r>
      <w:r w:rsidRPr="004A6FB7">
        <w:rPr>
          <w:rFonts w:ascii="Arial Nova Light" w:hAnsi="Arial Nova Light" w:cs="Arial"/>
          <w:b/>
          <w:bCs/>
          <w:color w:val="03037B"/>
        </w:rPr>
        <w:t>XX</w:t>
      </w:r>
      <w:r w:rsidRPr="004A6FB7">
        <w:rPr>
          <w:rFonts w:ascii="Arial Nova Light" w:hAnsi="Arial Nova Light" w:cs="Arial"/>
          <w:color w:val="03037B"/>
        </w:rPr>
        <w:t xml:space="preserve"> % each month</w:t>
      </w:r>
    </w:p>
    <w:p w14:paraId="79F8C5F7" w14:textId="77777777" w:rsidR="004A6FB7" w:rsidRPr="004A6FB7" w:rsidRDefault="004A6FB7" w:rsidP="004A6FB7">
      <w:pPr>
        <w:numPr>
          <w:ilvl w:val="0"/>
          <w:numId w:val="32"/>
        </w:numPr>
        <w:ind w:left="720"/>
        <w:rPr>
          <w:rFonts w:ascii="Arial Nova Light" w:hAnsi="Arial Nova Light" w:cs="Arial"/>
          <w:color w:val="03037B"/>
        </w:rPr>
      </w:pPr>
      <w:r w:rsidRPr="004A6FB7">
        <w:rPr>
          <w:rFonts w:ascii="Arial Nova Light" w:hAnsi="Arial Nova Light" w:cs="Arial"/>
          <w:color w:val="03037B"/>
        </w:rPr>
        <w:t xml:space="preserve">Perform qualification trips for those requiring either remedial or refresher training within </w:t>
      </w:r>
      <w:r w:rsidRPr="004A6FB7">
        <w:rPr>
          <w:rFonts w:ascii="Arial Nova Light" w:hAnsi="Arial Nova Light" w:cs="Arial"/>
          <w:b/>
          <w:bCs/>
          <w:color w:val="03037B"/>
        </w:rPr>
        <w:t>X</w:t>
      </w:r>
      <w:r w:rsidRPr="004A6FB7">
        <w:rPr>
          <w:rFonts w:ascii="Arial Nova Light" w:hAnsi="Arial Nova Light" w:cs="Arial"/>
          <w:color w:val="03037B"/>
        </w:rPr>
        <w:t xml:space="preserve"> </w:t>
      </w:r>
      <w:proofErr w:type="gramStart"/>
      <w:r w:rsidRPr="004A6FB7">
        <w:rPr>
          <w:rFonts w:ascii="Arial Nova Light" w:hAnsi="Arial Nova Light" w:cs="Arial"/>
          <w:color w:val="03037B"/>
        </w:rPr>
        <w:t>weeks</w:t>
      </w:r>
      <w:proofErr w:type="gramEnd"/>
    </w:p>
    <w:p w14:paraId="7DE54292" w14:textId="57CF9BAD" w:rsidR="004A6FB7" w:rsidRPr="008B7D84" w:rsidRDefault="004A6FB7" w:rsidP="004A6FB7">
      <w:pPr>
        <w:ind w:left="720"/>
        <w:rPr>
          <w:rFonts w:ascii="Arial Nova Light" w:hAnsi="Arial Nova Light" w:cs="Arial"/>
          <w:color w:val="03037B"/>
        </w:rPr>
      </w:pPr>
    </w:p>
    <w:p w14:paraId="39A2D4FD" w14:textId="4D560389" w:rsidR="00EC56BF" w:rsidRPr="00764D55" w:rsidRDefault="00EC56BF" w:rsidP="00764D55">
      <w:pPr>
        <w:pStyle w:val="Heading2"/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bookmarkStart w:id="126" w:name="_Toc203051914"/>
      <w:r w:rsidRPr="00764D55">
        <w:rPr>
          <w:rFonts w:ascii="Arial Nova Light" w:hAnsi="Arial Nova Light"/>
          <w:bCs w:val="0"/>
          <w:iCs w:val="0"/>
          <w:color w:val="03037B"/>
          <w:sz w:val="24"/>
        </w:rPr>
        <w:t>M</w:t>
      </w:r>
      <w:r w:rsidR="004A6FB7" w:rsidRPr="00764D55">
        <w:rPr>
          <w:rFonts w:ascii="Arial Nova Light" w:hAnsi="Arial Nova Light"/>
          <w:bCs w:val="0"/>
          <w:iCs w:val="0"/>
          <w:color w:val="03037B"/>
          <w:sz w:val="24"/>
        </w:rPr>
        <w:t>aintenance of Way</w:t>
      </w:r>
      <w:bookmarkEnd w:id="126"/>
    </w:p>
    <w:p w14:paraId="04636923" w14:textId="77777777" w:rsidR="004B367F" w:rsidRPr="006C64E2" w:rsidRDefault="004B367F" w:rsidP="004B367F">
      <w:pPr>
        <w:rPr>
          <w:rFonts w:ascii="Arial Nova Light" w:hAnsi="Arial Nova Light" w:cs="Arial"/>
          <w:color w:val="03037B"/>
        </w:rPr>
      </w:pPr>
    </w:p>
    <w:p w14:paraId="322C79E8" w14:textId="7BD070C3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Review Any MOW incidents with Forces Daily</w:t>
      </w:r>
    </w:p>
    <w:p w14:paraId="6F4D907F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proofErr w:type="gramStart"/>
      <w:r w:rsidRPr="00F962AE">
        <w:rPr>
          <w:rFonts w:ascii="Arial Nova Light" w:hAnsi="Arial Nova Light" w:cs="Arial"/>
          <w:color w:val="03037B"/>
        </w:rPr>
        <w:t>Review</w:t>
      </w:r>
      <w:proofErr w:type="gramEnd"/>
      <w:r w:rsidRPr="00F962AE">
        <w:rPr>
          <w:rFonts w:ascii="Arial Nova Light" w:hAnsi="Arial Nova Light" w:cs="Arial"/>
          <w:color w:val="03037B"/>
        </w:rPr>
        <w:t xml:space="preserve"> MOW Safety Rule of the [day/week/month]</w:t>
      </w:r>
    </w:p>
    <w:p w14:paraId="0DAD4277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 xml:space="preserve">Review MOW weekly job task </w:t>
      </w:r>
      <w:proofErr w:type="gramStart"/>
      <w:r w:rsidRPr="00F962AE">
        <w:rPr>
          <w:rFonts w:ascii="Arial Nova Light" w:hAnsi="Arial Nova Light" w:cs="Arial"/>
          <w:color w:val="03037B"/>
        </w:rPr>
        <w:t>training</w:t>
      </w:r>
      <w:proofErr w:type="gramEnd"/>
    </w:p>
    <w:p w14:paraId="4ADB791D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Bi-weekly inspections of RAILROAD critical tracks</w:t>
      </w:r>
    </w:p>
    <w:p w14:paraId="60C23BFA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Quarterly private industry inspections</w:t>
      </w:r>
    </w:p>
    <w:p w14:paraId="1683DBFC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Monthly audits of tools and equipment</w:t>
      </w:r>
    </w:p>
    <w:p w14:paraId="5B9B172E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Semi-annual one on one meetings</w:t>
      </w:r>
    </w:p>
    <w:p w14:paraId="67D5283C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Post and review RAILROAD Safety Meeting Minutes</w:t>
      </w:r>
    </w:p>
    <w:p w14:paraId="77756E8B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Annual Sperry test &amp; geometry car testing</w:t>
      </w:r>
    </w:p>
    <w:p w14:paraId="6F1EC826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 xml:space="preserve">Stress the use of the MOW Employee Safety Person </w:t>
      </w:r>
      <w:proofErr w:type="gramStart"/>
      <w:r w:rsidRPr="00F962AE">
        <w:rPr>
          <w:rFonts w:ascii="Arial Nova Light" w:hAnsi="Arial Nova Light" w:cs="Arial"/>
          <w:color w:val="03037B"/>
        </w:rPr>
        <w:t>responsibilities</w:t>
      </w:r>
      <w:proofErr w:type="gramEnd"/>
    </w:p>
    <w:p w14:paraId="0AF14B2D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 xml:space="preserve">Stress the use of good open </w:t>
      </w:r>
      <w:proofErr w:type="gramStart"/>
      <w:r w:rsidRPr="00F962AE">
        <w:rPr>
          <w:rFonts w:ascii="Arial Nova Light" w:hAnsi="Arial Nova Light" w:cs="Arial"/>
          <w:color w:val="03037B"/>
        </w:rPr>
        <w:t>communications</w:t>
      </w:r>
      <w:proofErr w:type="gramEnd"/>
    </w:p>
    <w:p w14:paraId="65DDAA14" w14:textId="77777777" w:rsidR="00F962AE" w:rsidRPr="00F962AE" w:rsidRDefault="00F962AE" w:rsidP="00F962AE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F962AE">
        <w:rPr>
          <w:rFonts w:ascii="Arial Nova Light" w:hAnsi="Arial Nova Light" w:cs="Arial"/>
          <w:color w:val="03037B"/>
        </w:rPr>
        <w:t>Annual Roadway Worker rules training</w:t>
      </w:r>
    </w:p>
    <w:p w14:paraId="7BCC86E1" w14:textId="77777777" w:rsidR="00746EC4" w:rsidRDefault="00746EC4" w:rsidP="00746EC4">
      <w:pPr>
        <w:rPr>
          <w:rFonts w:ascii="Arial Nova Light" w:hAnsi="Arial Nova Light" w:cs="Arial"/>
          <w:color w:val="03037B"/>
        </w:rPr>
      </w:pPr>
    </w:p>
    <w:p w14:paraId="0402AB46" w14:textId="1024C004" w:rsidR="0097161A" w:rsidRPr="0063103A" w:rsidRDefault="0097161A" w:rsidP="0063103A">
      <w:pPr>
        <w:pStyle w:val="Heading2"/>
        <w:spacing w:before="0"/>
        <w:rPr>
          <w:rFonts w:ascii="Arial Nova Light" w:hAnsi="Arial Nova Light"/>
          <w:bCs w:val="0"/>
          <w:iCs w:val="0"/>
          <w:color w:val="03037B"/>
          <w:sz w:val="24"/>
        </w:rPr>
      </w:pPr>
      <w:r w:rsidRPr="0063103A">
        <w:rPr>
          <w:rFonts w:ascii="Arial Nova Light" w:hAnsi="Arial Nova Light"/>
          <w:bCs w:val="0"/>
          <w:iCs w:val="0"/>
          <w:color w:val="03037B"/>
          <w:sz w:val="24"/>
        </w:rPr>
        <w:t xml:space="preserve"> </w:t>
      </w:r>
      <w:bookmarkStart w:id="127" w:name="_Toc203051915"/>
      <w:r w:rsidR="004B70C6">
        <w:rPr>
          <w:rFonts w:ascii="Arial Nova Light" w:hAnsi="Arial Nova Light"/>
          <w:bCs w:val="0"/>
          <w:iCs w:val="0"/>
          <w:color w:val="03037B"/>
          <w:sz w:val="24"/>
        </w:rPr>
        <w:t>Mechanical</w:t>
      </w:r>
      <w:bookmarkEnd w:id="127"/>
    </w:p>
    <w:p w14:paraId="45228534" w14:textId="77777777" w:rsidR="00746EC4" w:rsidRDefault="00746EC4" w:rsidP="00746EC4">
      <w:pPr>
        <w:rPr>
          <w:rFonts w:ascii="Arial Nova Light" w:hAnsi="Arial Nova Light" w:cs="Arial"/>
          <w:color w:val="03037B"/>
        </w:rPr>
      </w:pPr>
    </w:p>
    <w:p w14:paraId="149FBD04" w14:textId="10AB583F" w:rsidR="00996430" w:rsidRPr="00996430" w:rsidRDefault="00996430" w:rsidP="00996430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996430">
        <w:rPr>
          <w:rFonts w:ascii="Arial Nova Light" w:hAnsi="Arial Nova Light" w:cs="Arial"/>
          <w:color w:val="03037B"/>
        </w:rPr>
        <w:t xml:space="preserve">Expanded daily inspections for </w:t>
      </w:r>
      <w:proofErr w:type="gramStart"/>
      <w:r w:rsidRPr="00996430">
        <w:rPr>
          <w:rFonts w:ascii="Arial Nova Light" w:hAnsi="Arial Nova Light" w:cs="Arial"/>
          <w:color w:val="03037B"/>
        </w:rPr>
        <w:t>proactive</w:t>
      </w:r>
      <w:proofErr w:type="gramEnd"/>
      <w:r w:rsidRPr="00996430">
        <w:rPr>
          <w:rFonts w:ascii="Arial Nova Light" w:hAnsi="Arial Nova Light" w:cs="Arial"/>
          <w:color w:val="03037B"/>
        </w:rPr>
        <w:t xml:space="preserve"> </w:t>
      </w:r>
      <w:proofErr w:type="gramStart"/>
      <w:r w:rsidRPr="00996430">
        <w:rPr>
          <w:rFonts w:ascii="Arial Nova Light" w:hAnsi="Arial Nova Light" w:cs="Arial"/>
          <w:color w:val="03037B"/>
        </w:rPr>
        <w:t>servicing</w:t>
      </w:r>
      <w:proofErr w:type="gramEnd"/>
      <w:r w:rsidRPr="00996430">
        <w:rPr>
          <w:rFonts w:ascii="Arial Nova Light" w:hAnsi="Arial Nova Light" w:cs="Arial"/>
          <w:color w:val="03037B"/>
        </w:rPr>
        <w:t xml:space="preserve"> and </w:t>
      </w:r>
      <w:proofErr w:type="gramStart"/>
      <w:r w:rsidRPr="00996430">
        <w:rPr>
          <w:rFonts w:ascii="Arial Nova Light" w:hAnsi="Arial Nova Light" w:cs="Arial"/>
          <w:color w:val="03037B"/>
        </w:rPr>
        <w:t>repair</w:t>
      </w:r>
      <w:proofErr w:type="gramEnd"/>
    </w:p>
    <w:p w14:paraId="4F230C7B" w14:textId="77777777" w:rsidR="00996430" w:rsidRPr="00996430" w:rsidRDefault="00996430" w:rsidP="00996430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996430">
        <w:rPr>
          <w:rFonts w:ascii="Arial Nova Light" w:hAnsi="Arial Nova Light" w:cs="Arial"/>
          <w:color w:val="03037B"/>
        </w:rPr>
        <w:t>Monthly audits on facilities, tools &amp; equipment</w:t>
      </w:r>
    </w:p>
    <w:p w14:paraId="0EA2B636" w14:textId="77777777" w:rsidR="00996430" w:rsidRPr="00996430" w:rsidRDefault="00996430" w:rsidP="00996430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996430">
        <w:rPr>
          <w:rFonts w:ascii="Arial Nova Light" w:hAnsi="Arial Nova Light" w:cs="Arial"/>
          <w:color w:val="03037B"/>
        </w:rPr>
        <w:t>Job task training</w:t>
      </w:r>
    </w:p>
    <w:p w14:paraId="3C250CBA" w14:textId="77777777" w:rsidR="004B70C6" w:rsidRDefault="004B70C6" w:rsidP="00996430">
      <w:pPr>
        <w:ind w:left="360"/>
        <w:rPr>
          <w:rFonts w:ascii="Arial Nova Light" w:hAnsi="Arial Nova Light" w:cs="Arial"/>
          <w:color w:val="03037B"/>
        </w:rPr>
      </w:pPr>
    </w:p>
    <w:p w14:paraId="4DC3CF6C" w14:textId="17235D81" w:rsidR="00245D20" w:rsidRPr="00245D20" w:rsidRDefault="000462DC" w:rsidP="00AA30B8">
      <w:pPr>
        <w:pStyle w:val="Heading1"/>
        <w:numPr>
          <w:ilvl w:val="0"/>
          <w:numId w:val="57"/>
        </w:numPr>
      </w:pPr>
      <w:bookmarkStart w:id="128" w:name="_Toc203051916"/>
      <w:r>
        <w:t>Safety Bulletin Boards</w:t>
      </w:r>
      <w:bookmarkEnd w:id="128"/>
    </w:p>
    <w:p w14:paraId="125A062B" w14:textId="73374DA7" w:rsidR="004A1147" w:rsidRPr="00684DBC" w:rsidRDefault="004A1147" w:rsidP="00684DBC">
      <w:pPr>
        <w:pStyle w:val="ListParagraph"/>
        <w:spacing w:before="80"/>
        <w:ind w:left="360"/>
        <w:rPr>
          <w:rFonts w:ascii="Arial Nova" w:hAnsi="Arial Nova" w:cs="Arial"/>
          <w:color w:val="03037B"/>
        </w:rPr>
      </w:pPr>
      <w:r w:rsidRPr="004A1147">
        <w:rPr>
          <w:rFonts w:ascii="Arial Nova" w:hAnsi="Arial Nova" w:cs="Arial"/>
          <w:color w:val="03037B"/>
        </w:rPr>
        <w:t>I</w:t>
      </w:r>
      <w:r w:rsidR="00CD0E4F">
        <w:rPr>
          <w:rFonts w:ascii="Arial Nova" w:hAnsi="Arial Nova" w:cs="Arial"/>
          <w:color w:val="03037B"/>
        </w:rPr>
        <w:t>f your company uses safety bulletin boards, consider including information</w:t>
      </w:r>
      <w:r w:rsidR="00684DBC">
        <w:rPr>
          <w:rFonts w:ascii="Arial Nova" w:hAnsi="Arial Nova" w:cs="Arial"/>
          <w:color w:val="03037B"/>
        </w:rPr>
        <w:t xml:space="preserve"> such as the following:</w:t>
      </w:r>
    </w:p>
    <w:p w14:paraId="10675A24" w14:textId="77777777" w:rsidR="005F5249" w:rsidRDefault="005F5249" w:rsidP="00996430">
      <w:pPr>
        <w:ind w:left="360"/>
        <w:rPr>
          <w:rFonts w:ascii="Arial Nova Light" w:hAnsi="Arial Nova Light" w:cs="Arial"/>
          <w:color w:val="03037B"/>
        </w:rPr>
      </w:pPr>
    </w:p>
    <w:p w14:paraId="58E8CBE8" w14:textId="321088B4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>EAP postings</w:t>
      </w:r>
    </w:p>
    <w:p w14:paraId="75E36D14" w14:textId="3F5939BB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 xml:space="preserve"> Safety alerts</w:t>
      </w:r>
    </w:p>
    <w:p w14:paraId="30DC8463" w14:textId="5D089AB1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 xml:space="preserve"> SOFA reports</w:t>
      </w:r>
    </w:p>
    <w:p w14:paraId="16CFA801" w14:textId="2E235763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lastRenderedPageBreak/>
        <w:t>Safety Committee meeting minutes</w:t>
      </w:r>
    </w:p>
    <w:p w14:paraId="376CE044" w14:textId="1CDC37B3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>Safety meeting minutes</w:t>
      </w:r>
    </w:p>
    <w:p w14:paraId="66E4697E" w14:textId="48CFBBC9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 xml:space="preserve"> Safety performance (also reported on </w:t>
      </w:r>
      <w:proofErr w:type="gramStart"/>
      <w:r w:rsidRPr="00220B84">
        <w:rPr>
          <w:rFonts w:ascii="Arial Nova Light" w:hAnsi="Arial Nova Light" w:cs="Arial"/>
          <w:color w:val="03037B"/>
        </w:rPr>
        <w:t>rule</w:t>
      </w:r>
      <w:proofErr w:type="gramEnd"/>
      <w:r w:rsidRPr="00220B84">
        <w:rPr>
          <w:rFonts w:ascii="Arial Nova Light" w:hAnsi="Arial Nova Light" w:cs="Arial"/>
          <w:color w:val="03037B"/>
        </w:rPr>
        <w:t xml:space="preserve"> of the week/month)</w:t>
      </w:r>
    </w:p>
    <w:p w14:paraId="63AFE9FA" w14:textId="1F93E480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 xml:space="preserve"> FRA monthly reporting</w:t>
      </w:r>
    </w:p>
    <w:p w14:paraId="6EB0088A" w14:textId="07B1BDEC" w:rsidR="00220B84" w:rsidRPr="00220B84" w:rsidRDefault="00220B84" w:rsidP="00220B84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220B84">
        <w:rPr>
          <w:rFonts w:ascii="Arial Nova Light" w:hAnsi="Arial Nova Light" w:cs="Arial"/>
          <w:color w:val="03037B"/>
        </w:rPr>
        <w:t xml:space="preserve"> Employee recognition</w:t>
      </w:r>
    </w:p>
    <w:p w14:paraId="73EDEADA" w14:textId="77777777" w:rsidR="00684DBC" w:rsidRDefault="00684DBC" w:rsidP="00220B84">
      <w:pPr>
        <w:rPr>
          <w:rFonts w:ascii="Arial Nova Light" w:hAnsi="Arial Nova Light" w:cs="Arial"/>
          <w:color w:val="03037B"/>
        </w:rPr>
      </w:pPr>
    </w:p>
    <w:p w14:paraId="3857F4C7" w14:textId="6D51F249" w:rsidR="00220B84" w:rsidRPr="00245D20" w:rsidRDefault="00220B84" w:rsidP="00220B84">
      <w:pPr>
        <w:pStyle w:val="Heading1"/>
        <w:numPr>
          <w:ilvl w:val="0"/>
          <w:numId w:val="57"/>
        </w:numPr>
      </w:pPr>
      <w:bookmarkStart w:id="129" w:name="_Toc203051917"/>
      <w:r>
        <w:t>Recognition</w:t>
      </w:r>
      <w:bookmarkEnd w:id="129"/>
    </w:p>
    <w:p w14:paraId="6DA781DB" w14:textId="77777777" w:rsidR="00FB6022" w:rsidRPr="007D21DC" w:rsidRDefault="00FB6022" w:rsidP="007D21DC">
      <w:pPr>
        <w:ind w:left="360"/>
        <w:rPr>
          <w:rFonts w:ascii="Arial Nova Light" w:hAnsi="Arial Nova Light"/>
          <w:color w:val="03037B"/>
          <w:szCs w:val="22"/>
        </w:rPr>
      </w:pPr>
      <w:r w:rsidRPr="007D21DC">
        <w:rPr>
          <w:rFonts w:ascii="Arial Nova Light" w:hAnsi="Arial Nova Light"/>
          <w:color w:val="03037B"/>
        </w:rPr>
        <w:t xml:space="preserve">Ideas to create or enhance existing recognition </w:t>
      </w:r>
      <w:proofErr w:type="gramStart"/>
      <w:r w:rsidRPr="007D21DC">
        <w:rPr>
          <w:rFonts w:ascii="Arial Nova Light" w:hAnsi="Arial Nova Light"/>
          <w:color w:val="03037B"/>
        </w:rPr>
        <w:t>programs</w:t>
      </w:r>
      <w:proofErr w:type="gramEnd"/>
    </w:p>
    <w:p w14:paraId="57E99DCF" w14:textId="77777777" w:rsidR="00220B84" w:rsidRPr="00220B84" w:rsidRDefault="00220B84" w:rsidP="00220B84">
      <w:pPr>
        <w:rPr>
          <w:rFonts w:ascii="Arial Nova Light" w:hAnsi="Arial Nova Light" w:cs="Arial"/>
          <w:color w:val="03037B"/>
        </w:rPr>
      </w:pPr>
    </w:p>
    <w:p w14:paraId="57A1AD6F" w14:textId="77777777" w:rsidR="00075371" w:rsidRDefault="00075371" w:rsidP="00075371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Quarterly incentives</w:t>
      </w:r>
    </w:p>
    <w:p w14:paraId="7E60E662" w14:textId="2FFEA8E2" w:rsidR="00075371" w:rsidRPr="00075371" w:rsidRDefault="00075371" w:rsidP="00075371">
      <w:pPr>
        <w:pStyle w:val="ListParagraph"/>
        <w:numPr>
          <w:ilvl w:val="1"/>
          <w:numId w:val="39"/>
        </w:numPr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Winter, spring, summer and fall incentives for those employees who participate in safety activities.</w:t>
      </w:r>
    </w:p>
    <w:p w14:paraId="4321F24A" w14:textId="1B90FB92" w:rsidR="00075371" w:rsidRPr="00F34AD5" w:rsidRDefault="00075371" w:rsidP="00F34AD5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Seasonal safety awards</w:t>
      </w:r>
    </w:p>
    <w:p w14:paraId="51D79361" w14:textId="512D292F" w:rsidR="00075371" w:rsidRPr="00F34AD5" w:rsidRDefault="00075371" w:rsidP="00F34AD5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Quarterly awards and recognition</w:t>
      </w:r>
    </w:p>
    <w:p w14:paraId="1F6685EF" w14:textId="6882BB64" w:rsidR="00075371" w:rsidRPr="00F34AD5" w:rsidRDefault="00075371" w:rsidP="00F34AD5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Departmental employee of the year</w:t>
      </w:r>
    </w:p>
    <w:p w14:paraId="457AD48E" w14:textId="7701E6F5" w:rsidR="00075371" w:rsidRPr="00F34AD5" w:rsidRDefault="00075371" w:rsidP="00F34AD5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Annual award and safety incentive</w:t>
      </w:r>
    </w:p>
    <w:p w14:paraId="14391970" w14:textId="77777777" w:rsidR="00075371" w:rsidRDefault="00075371" w:rsidP="00075371">
      <w:pPr>
        <w:pStyle w:val="ListParagraph"/>
        <w:numPr>
          <w:ilvl w:val="0"/>
          <w:numId w:val="39"/>
        </w:numPr>
        <w:ind w:left="720"/>
        <w:rPr>
          <w:rFonts w:ascii="Arial Nova Light" w:hAnsi="Arial Nova Light" w:cs="Arial"/>
          <w:color w:val="03037B"/>
        </w:rPr>
      </w:pPr>
      <w:r w:rsidRPr="00075371">
        <w:rPr>
          <w:rFonts w:ascii="Arial Nova Light" w:hAnsi="Arial Nova Light" w:cs="Arial"/>
          <w:color w:val="03037B"/>
        </w:rPr>
        <w:t>Safety person of the year</w:t>
      </w:r>
    </w:p>
    <w:p w14:paraId="15E79E10" w14:textId="6DF6EE7B" w:rsidR="0038460D" w:rsidRPr="0038460D" w:rsidRDefault="0038460D" w:rsidP="0038460D">
      <w:pPr>
        <w:pStyle w:val="ListParagraph"/>
        <w:numPr>
          <w:ilvl w:val="1"/>
          <w:numId w:val="39"/>
        </w:numPr>
        <w:rPr>
          <w:rFonts w:ascii="Arial Nova Light" w:hAnsi="Arial Nova Light" w:cs="Arial"/>
          <w:color w:val="03037B"/>
        </w:rPr>
      </w:pPr>
      <w:r w:rsidRPr="0038460D">
        <w:rPr>
          <w:rFonts w:ascii="Arial Nova Light" w:hAnsi="Arial Nova Light" w:cs="Arial"/>
          <w:color w:val="03037B"/>
        </w:rPr>
        <w:t xml:space="preserve">All managers will select from the departmental employees of the year and select a single person to nominate as the employee of the year. This person could </w:t>
      </w:r>
      <w:proofErr w:type="gramStart"/>
      <w:r w:rsidRPr="0038460D">
        <w:rPr>
          <w:rFonts w:ascii="Arial Nova Light" w:hAnsi="Arial Nova Light" w:cs="Arial"/>
          <w:color w:val="03037B"/>
        </w:rPr>
        <w:t>be considered</w:t>
      </w:r>
      <w:proofErr w:type="gramEnd"/>
      <w:r w:rsidRPr="0038460D">
        <w:rPr>
          <w:rFonts w:ascii="Arial Nova Light" w:hAnsi="Arial Nova Light" w:cs="Arial"/>
          <w:color w:val="03037B"/>
        </w:rPr>
        <w:t xml:space="preserve"> for nomination as the ASLRRA safety person of the year.</w:t>
      </w:r>
    </w:p>
    <w:p w14:paraId="45F85B72" w14:textId="69A491C4" w:rsidR="0038460D" w:rsidRPr="0038460D" w:rsidRDefault="0038460D" w:rsidP="0038460D">
      <w:pPr>
        <w:pStyle w:val="ListParagraph"/>
        <w:numPr>
          <w:ilvl w:val="1"/>
          <w:numId w:val="39"/>
        </w:numPr>
        <w:rPr>
          <w:rFonts w:ascii="Arial Nova Light" w:hAnsi="Arial Nova Light" w:cs="Arial"/>
          <w:color w:val="03037B"/>
        </w:rPr>
      </w:pPr>
      <w:r w:rsidRPr="0038460D">
        <w:rPr>
          <w:rFonts w:ascii="Arial Nova Light" w:hAnsi="Arial Nova Light" w:cs="Arial"/>
          <w:color w:val="03037B"/>
        </w:rPr>
        <w:t>Department heads to provide a detailed review of departmental employee who has exhibited and sustained a sincere focus on safety. That employee must have not failed any operational tests in the quarter, not been involved in a “HF” accident or injury and must have complied with the full-time employment policy to have qualified for this quarterly award.</w:t>
      </w:r>
    </w:p>
    <w:p w14:paraId="63D8FF73" w14:textId="62CF8F9C" w:rsidR="0038460D" w:rsidRPr="0038460D" w:rsidRDefault="0038460D" w:rsidP="0038460D">
      <w:pPr>
        <w:pStyle w:val="ListParagraph"/>
        <w:numPr>
          <w:ilvl w:val="1"/>
          <w:numId w:val="39"/>
        </w:numPr>
        <w:rPr>
          <w:rFonts w:ascii="Arial Nova Light" w:hAnsi="Arial Nova Light" w:cs="Arial"/>
          <w:color w:val="03037B"/>
        </w:rPr>
      </w:pPr>
      <w:r w:rsidRPr="0038460D">
        <w:rPr>
          <w:rFonts w:ascii="Arial Nova Light" w:hAnsi="Arial Nova Light" w:cs="Arial"/>
          <w:color w:val="03037B"/>
        </w:rPr>
        <w:t xml:space="preserve">The same standards will </w:t>
      </w:r>
      <w:proofErr w:type="gramStart"/>
      <w:r w:rsidRPr="0038460D">
        <w:rPr>
          <w:rFonts w:ascii="Arial Nova Light" w:hAnsi="Arial Nova Light" w:cs="Arial"/>
          <w:color w:val="03037B"/>
        </w:rPr>
        <w:t>be required</w:t>
      </w:r>
      <w:proofErr w:type="gramEnd"/>
      <w:r w:rsidRPr="0038460D">
        <w:rPr>
          <w:rFonts w:ascii="Arial Nova Light" w:hAnsi="Arial Nova Light" w:cs="Arial"/>
          <w:color w:val="03037B"/>
        </w:rPr>
        <w:t xml:space="preserve"> for the safety employee of the year for each department.</w:t>
      </w:r>
    </w:p>
    <w:p w14:paraId="520168F2" w14:textId="382F4AE5" w:rsidR="00461F69" w:rsidRPr="0038460D" w:rsidRDefault="0038460D" w:rsidP="0038460D">
      <w:pPr>
        <w:pStyle w:val="ListParagraph"/>
        <w:numPr>
          <w:ilvl w:val="1"/>
          <w:numId w:val="39"/>
        </w:numPr>
        <w:rPr>
          <w:rFonts w:ascii="Arial Nova Light" w:hAnsi="Arial Nova Light" w:cs="Arial"/>
          <w:color w:val="03037B"/>
        </w:rPr>
      </w:pPr>
      <w:r w:rsidRPr="0038460D">
        <w:rPr>
          <w:rFonts w:ascii="Arial Nova Light" w:hAnsi="Arial Nova Light" w:cs="Arial"/>
          <w:color w:val="03037B"/>
        </w:rPr>
        <w:t xml:space="preserve"> Detailed Review must include specific acts that the employee exhibits, </w:t>
      </w:r>
      <w:proofErr w:type="gramStart"/>
      <w:r w:rsidRPr="0038460D">
        <w:rPr>
          <w:rFonts w:ascii="Arial Nova Light" w:hAnsi="Arial Nova Light" w:cs="Arial"/>
          <w:color w:val="03037B"/>
        </w:rPr>
        <w:t>programs</w:t>
      </w:r>
      <w:proofErr w:type="gramEnd"/>
      <w:r w:rsidRPr="0038460D">
        <w:rPr>
          <w:rFonts w:ascii="Arial Nova Light" w:hAnsi="Arial Nova Light" w:cs="Arial"/>
          <w:color w:val="03037B"/>
        </w:rPr>
        <w:t xml:space="preserve"> or events that the employee either participates in or organizes, along with their safety history including operational testing record and attendance.</w:t>
      </w:r>
    </w:p>
    <w:sectPr w:rsidR="00461F69" w:rsidRPr="0038460D" w:rsidSect="00775533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CE54" w14:textId="77777777" w:rsidR="00C62397" w:rsidRDefault="00C62397">
      <w:r>
        <w:separator/>
      </w:r>
    </w:p>
  </w:endnote>
  <w:endnote w:type="continuationSeparator" w:id="0">
    <w:p w14:paraId="219C7A32" w14:textId="77777777" w:rsidR="00C62397" w:rsidRDefault="00C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432A" w14:textId="79F4B95A" w:rsidR="00B106AD" w:rsidRDefault="00B106AD" w:rsidP="009B2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F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F7C78" w14:textId="77777777" w:rsidR="00B106AD" w:rsidRDefault="00B1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34"/>
      <w:gridCol w:w="4306"/>
    </w:tblGrid>
    <w:tr w:rsidR="00842FFA" w14:paraId="37D5BDFF" w14:textId="77777777" w:rsidTr="002511AD">
      <w:trPr>
        <w:trHeight w:hRule="exact" w:val="72"/>
        <w:jc w:val="center"/>
      </w:trPr>
      <w:tc>
        <w:tcPr>
          <w:tcW w:w="4334" w:type="dxa"/>
          <w:shd w:val="clear" w:color="auto" w:fill="03037B"/>
          <w:tcMar>
            <w:top w:w="0" w:type="dxa"/>
            <w:bottom w:w="0" w:type="dxa"/>
          </w:tcMar>
        </w:tcPr>
        <w:p w14:paraId="226FD632" w14:textId="77777777" w:rsidR="00842FFA" w:rsidRDefault="00842FF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306" w:type="dxa"/>
          <w:shd w:val="clear" w:color="auto" w:fill="03037B"/>
          <w:tcMar>
            <w:top w:w="0" w:type="dxa"/>
            <w:bottom w:w="0" w:type="dxa"/>
          </w:tcMar>
        </w:tcPr>
        <w:p w14:paraId="3778FEDA" w14:textId="77777777" w:rsidR="00842FFA" w:rsidRDefault="00842FF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42FFA" w:rsidRPr="00842FFA" w14:paraId="7A85B77E" w14:textId="77777777" w:rsidTr="002511AD">
      <w:trPr>
        <w:jc w:val="center"/>
      </w:trPr>
      <w:tc>
        <w:tcPr>
          <w:tcW w:w="4334" w:type="dxa"/>
          <w:shd w:val="clear" w:color="auto" w:fill="auto"/>
          <w:vAlign w:val="center"/>
        </w:tcPr>
        <w:p w14:paraId="1DE6C072" w14:textId="5A0282F3" w:rsidR="00842FFA" w:rsidRPr="00842FFA" w:rsidRDefault="00000000">
          <w:pPr>
            <w:pStyle w:val="Footer"/>
            <w:rPr>
              <w:rFonts w:ascii="Arial Nova Light" w:hAnsi="Arial Nova Light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="Arial Nova Light" w:hAnsi="Arial Nova Light"/>
                <w:caps/>
                <w:color w:val="03037B"/>
                <w:sz w:val="18"/>
                <w:szCs w:val="18"/>
              </w:rPr>
              <w:alias w:val="Author"/>
              <w:tag w:val=""/>
              <w:id w:val="1534151868"/>
              <w:placeholder>
                <w:docPart w:val="C1C51EEE3F7943B78E95FF4A4C68BDB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842FFA" w:rsidRPr="00842FFA">
                <w:rPr>
                  <w:rFonts w:ascii="Arial Nova Light" w:hAnsi="Arial Nova Light"/>
                  <w:caps/>
                  <w:color w:val="03037B"/>
                  <w:sz w:val="18"/>
                  <w:szCs w:val="18"/>
                </w:rPr>
                <w:t>safety action plan</w:t>
              </w:r>
            </w:sdtContent>
          </w:sdt>
        </w:p>
      </w:tc>
      <w:tc>
        <w:tcPr>
          <w:tcW w:w="4306" w:type="dxa"/>
          <w:shd w:val="clear" w:color="auto" w:fill="auto"/>
          <w:vAlign w:val="center"/>
        </w:tcPr>
        <w:p w14:paraId="3871A2F7" w14:textId="3F78D94E" w:rsidR="00842FFA" w:rsidRPr="00842FFA" w:rsidRDefault="00842FFA">
          <w:pPr>
            <w:pStyle w:val="Footer"/>
            <w:jc w:val="right"/>
            <w:rPr>
              <w:rFonts w:ascii="Arial Nova Light" w:hAnsi="Arial Nova Light"/>
              <w:caps/>
              <w:color w:val="03037B"/>
              <w:sz w:val="18"/>
              <w:szCs w:val="18"/>
            </w:rPr>
          </w:pPr>
          <w:r w:rsidRPr="00842FFA">
            <w:rPr>
              <w:rFonts w:ascii="Arial Nova Light" w:hAnsi="Arial Nova Light"/>
              <w:caps/>
              <w:color w:val="03037B"/>
              <w:sz w:val="18"/>
              <w:szCs w:val="18"/>
            </w:rPr>
            <w:t xml:space="preserve">page </w:t>
          </w:r>
          <w:r w:rsidRPr="00842FFA">
            <w:rPr>
              <w:rFonts w:ascii="Arial Nova Light" w:hAnsi="Arial Nova Light"/>
              <w:caps/>
              <w:color w:val="03037B"/>
              <w:sz w:val="18"/>
              <w:szCs w:val="18"/>
            </w:rPr>
            <w:fldChar w:fldCharType="begin"/>
          </w:r>
          <w:r w:rsidRPr="00842FFA">
            <w:rPr>
              <w:rFonts w:ascii="Arial Nova Light" w:hAnsi="Arial Nova Light"/>
              <w:caps/>
              <w:color w:val="03037B"/>
              <w:sz w:val="18"/>
              <w:szCs w:val="18"/>
            </w:rPr>
            <w:instrText xml:space="preserve"> PAGE   \* MERGEFORMAT </w:instrText>
          </w:r>
          <w:r w:rsidRPr="00842FFA">
            <w:rPr>
              <w:rFonts w:ascii="Arial Nova Light" w:hAnsi="Arial Nova Light"/>
              <w:caps/>
              <w:color w:val="03037B"/>
              <w:sz w:val="18"/>
              <w:szCs w:val="18"/>
            </w:rPr>
            <w:fldChar w:fldCharType="separate"/>
          </w:r>
          <w:r w:rsidRPr="00842FFA">
            <w:rPr>
              <w:rFonts w:ascii="Arial Nova Light" w:hAnsi="Arial Nova Light"/>
              <w:caps/>
              <w:noProof/>
              <w:color w:val="03037B"/>
              <w:sz w:val="18"/>
              <w:szCs w:val="18"/>
            </w:rPr>
            <w:t>2</w:t>
          </w:r>
          <w:r w:rsidRPr="00842FFA">
            <w:rPr>
              <w:rFonts w:ascii="Arial Nova Light" w:hAnsi="Arial Nova Light"/>
              <w:caps/>
              <w:noProof/>
              <w:color w:val="03037B"/>
              <w:sz w:val="18"/>
              <w:szCs w:val="18"/>
            </w:rPr>
            <w:fldChar w:fldCharType="end"/>
          </w:r>
        </w:p>
      </w:tc>
    </w:tr>
  </w:tbl>
  <w:p w14:paraId="1809A0FA" w14:textId="62B2E35D" w:rsidR="00B106AD" w:rsidRDefault="00B106AD" w:rsidP="002511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D078" w14:textId="77777777" w:rsidR="00C62397" w:rsidRDefault="00C62397">
      <w:r>
        <w:separator/>
      </w:r>
    </w:p>
  </w:footnote>
  <w:footnote w:type="continuationSeparator" w:id="0">
    <w:p w14:paraId="75E8E28D" w14:textId="77777777" w:rsidR="00C62397" w:rsidRDefault="00C6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4" type="#_x0000_t75" style="width:173.5pt;height:173.5pt" o:bullet="t">
        <v:imagedata r:id="rId1" o:title="Check Mark Bullet Point"/>
      </v:shape>
    </w:pict>
  </w:numPicBullet>
  <w:abstractNum w:abstractNumId="0" w15:restartNumberingAfterBreak="0">
    <w:nsid w:val="00C541CC"/>
    <w:multiLevelType w:val="hybridMultilevel"/>
    <w:tmpl w:val="F7D8DD54"/>
    <w:lvl w:ilvl="0" w:tplc="38EC1D5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252"/>
    <w:multiLevelType w:val="hybridMultilevel"/>
    <w:tmpl w:val="3FC851DC"/>
    <w:lvl w:ilvl="0" w:tplc="6CEE6A9C">
      <w:start w:val="1"/>
      <w:numFmt w:val="bullet"/>
      <w:lvlText w:val="—"/>
      <w:lvlJc w:val="left"/>
      <w:pPr>
        <w:ind w:left="360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6CC65C4"/>
    <w:multiLevelType w:val="hybridMultilevel"/>
    <w:tmpl w:val="4DBA271C"/>
    <w:lvl w:ilvl="0" w:tplc="2F46E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2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FFFFFFF">
      <w:start w:val="12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0A3F56CD"/>
    <w:multiLevelType w:val="multilevel"/>
    <w:tmpl w:val="D4D6B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0C4E3DBE"/>
    <w:multiLevelType w:val="hybridMultilevel"/>
    <w:tmpl w:val="0E36AEE2"/>
    <w:lvl w:ilvl="0" w:tplc="6CEE6A9C">
      <w:start w:val="1"/>
      <w:numFmt w:val="bullet"/>
      <w:lvlText w:val="—"/>
      <w:lvlJc w:val="left"/>
      <w:pPr>
        <w:ind w:left="144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B01C7"/>
    <w:multiLevelType w:val="hybridMultilevel"/>
    <w:tmpl w:val="E27681CC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48C0"/>
    <w:multiLevelType w:val="hybridMultilevel"/>
    <w:tmpl w:val="B3B6C2C6"/>
    <w:lvl w:ilvl="0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D2A"/>
    <w:multiLevelType w:val="hybridMultilevel"/>
    <w:tmpl w:val="6B46B72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B338B"/>
    <w:multiLevelType w:val="hybridMultilevel"/>
    <w:tmpl w:val="1B52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30D50"/>
    <w:multiLevelType w:val="multilevel"/>
    <w:tmpl w:val="12CEEA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1F553D43"/>
    <w:multiLevelType w:val="hybridMultilevel"/>
    <w:tmpl w:val="47B43490"/>
    <w:lvl w:ilvl="0" w:tplc="2F46E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42FFA"/>
    <w:multiLevelType w:val="hybridMultilevel"/>
    <w:tmpl w:val="E88E13A4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1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434"/>
    <w:multiLevelType w:val="hybridMultilevel"/>
    <w:tmpl w:val="453C744E"/>
    <w:lvl w:ilvl="0" w:tplc="2F46E6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13" w15:restartNumberingAfterBreak="0">
    <w:nsid w:val="230F22ED"/>
    <w:multiLevelType w:val="hybridMultilevel"/>
    <w:tmpl w:val="C220C8EE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6DD2"/>
    <w:multiLevelType w:val="hybridMultilevel"/>
    <w:tmpl w:val="886060F2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1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0D3"/>
    <w:multiLevelType w:val="hybridMultilevel"/>
    <w:tmpl w:val="73086CB2"/>
    <w:lvl w:ilvl="0" w:tplc="2F46E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1C0A22"/>
    <w:multiLevelType w:val="multilevel"/>
    <w:tmpl w:val="E8EAD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192C8A"/>
    <w:multiLevelType w:val="multilevel"/>
    <w:tmpl w:val="18D29D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2BED634D"/>
    <w:multiLevelType w:val="hybridMultilevel"/>
    <w:tmpl w:val="D0549DBC"/>
    <w:lvl w:ilvl="0" w:tplc="6CEE6A9C">
      <w:start w:val="1"/>
      <w:numFmt w:val="bullet"/>
      <w:lvlText w:val="—"/>
      <w:lvlJc w:val="left"/>
      <w:pPr>
        <w:ind w:left="108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180742"/>
    <w:multiLevelType w:val="multilevel"/>
    <w:tmpl w:val="37B22206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D52BFE"/>
    <w:multiLevelType w:val="multilevel"/>
    <w:tmpl w:val="EDB6E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D77D8B"/>
    <w:multiLevelType w:val="hybridMultilevel"/>
    <w:tmpl w:val="CF2090C2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7C1"/>
    <w:multiLevelType w:val="hybridMultilevel"/>
    <w:tmpl w:val="B54E29DE"/>
    <w:lvl w:ilvl="0" w:tplc="2F46E6A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AD25173"/>
    <w:multiLevelType w:val="hybridMultilevel"/>
    <w:tmpl w:val="A6DCC0B6"/>
    <w:lvl w:ilvl="0" w:tplc="6CEE6A9C">
      <w:start w:val="1"/>
      <w:numFmt w:val="bullet"/>
      <w:lvlText w:val="—"/>
      <w:lvlJc w:val="left"/>
      <w:pPr>
        <w:ind w:left="144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257824"/>
    <w:multiLevelType w:val="hybridMultilevel"/>
    <w:tmpl w:val="C45CAA12"/>
    <w:lvl w:ilvl="0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2AA9"/>
    <w:multiLevelType w:val="hybridMultilevel"/>
    <w:tmpl w:val="43AC7C36"/>
    <w:lvl w:ilvl="0" w:tplc="FFFFFFFF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E6A9C">
      <w:start w:val="1"/>
      <w:numFmt w:val="bullet"/>
      <w:lvlText w:val="—"/>
      <w:lvlJc w:val="left"/>
      <w:pPr>
        <w:ind w:left="216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23C66"/>
    <w:multiLevelType w:val="hybridMultilevel"/>
    <w:tmpl w:val="C038A0B0"/>
    <w:lvl w:ilvl="0" w:tplc="2F46E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286ABB"/>
    <w:multiLevelType w:val="hybridMultilevel"/>
    <w:tmpl w:val="8B0E3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3E4ED0"/>
    <w:multiLevelType w:val="hybridMultilevel"/>
    <w:tmpl w:val="140A1FEA"/>
    <w:lvl w:ilvl="0" w:tplc="2F46E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92188B"/>
    <w:multiLevelType w:val="hybridMultilevel"/>
    <w:tmpl w:val="97B800D4"/>
    <w:lvl w:ilvl="0" w:tplc="6CEE6A9C">
      <w:start w:val="1"/>
      <w:numFmt w:val="bullet"/>
      <w:lvlText w:val="—"/>
      <w:lvlJc w:val="left"/>
      <w:pPr>
        <w:ind w:left="720" w:hanging="360"/>
      </w:pPr>
      <w:rPr>
        <w:rFonts w:ascii="Comic Sans MS" w:hAnsi="Comic Sans M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B2E49"/>
    <w:multiLevelType w:val="hybridMultilevel"/>
    <w:tmpl w:val="5068FE76"/>
    <w:lvl w:ilvl="0" w:tplc="2F46E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1" w15:restartNumberingAfterBreak="0">
    <w:nsid w:val="4CE77B0E"/>
    <w:multiLevelType w:val="hybridMultilevel"/>
    <w:tmpl w:val="A66E38E0"/>
    <w:lvl w:ilvl="0" w:tplc="6CEE6A9C">
      <w:start w:val="1"/>
      <w:numFmt w:val="bullet"/>
      <w:lvlText w:val="—"/>
      <w:lvlJc w:val="left"/>
      <w:pPr>
        <w:ind w:left="108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8A24BE"/>
    <w:multiLevelType w:val="multilevel"/>
    <w:tmpl w:val="4234255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3" w15:restartNumberingAfterBreak="0">
    <w:nsid w:val="53CA3023"/>
    <w:multiLevelType w:val="multilevel"/>
    <w:tmpl w:val="D93A34BA"/>
    <w:lvl w:ilvl="0">
      <w:start w:val="1"/>
      <w:numFmt w:val="bullet"/>
      <w:lvlText w:val=""/>
      <w:lvlPicBulletId w:val="0"/>
      <w:lvlJc w:val="left"/>
      <w:pPr>
        <w:ind w:left="1530" w:hanging="450"/>
      </w:pPr>
      <w:rPr>
        <w:rFonts w:ascii="Symbol" w:hAnsi="Symbol" w:hint="default"/>
        <w:color w:val="auto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520"/>
      </w:pPr>
      <w:rPr>
        <w:rFonts w:hint="default"/>
      </w:rPr>
    </w:lvl>
  </w:abstractNum>
  <w:abstractNum w:abstractNumId="34" w15:restartNumberingAfterBreak="0">
    <w:nsid w:val="5505675F"/>
    <w:multiLevelType w:val="hybridMultilevel"/>
    <w:tmpl w:val="365CF644"/>
    <w:lvl w:ilvl="0" w:tplc="2F46E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2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5" w15:restartNumberingAfterBreak="0">
    <w:nsid w:val="5A4A13AC"/>
    <w:multiLevelType w:val="hybridMultilevel"/>
    <w:tmpl w:val="B39296CE"/>
    <w:lvl w:ilvl="0" w:tplc="6CEE6A9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043DA"/>
    <w:multiLevelType w:val="hybridMultilevel"/>
    <w:tmpl w:val="8F8EC564"/>
    <w:lvl w:ilvl="0" w:tplc="D7522656">
      <w:start w:val="1"/>
      <w:numFmt w:val="bullet"/>
      <w:lvlText w:val="–"/>
      <w:lvlJc w:val="left"/>
      <w:pPr>
        <w:ind w:left="216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D282439"/>
    <w:multiLevelType w:val="hybridMultilevel"/>
    <w:tmpl w:val="9334C030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14A4C"/>
    <w:multiLevelType w:val="multilevel"/>
    <w:tmpl w:val="D4D6B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9" w15:restartNumberingAfterBreak="0">
    <w:nsid w:val="5E4368F6"/>
    <w:multiLevelType w:val="hybridMultilevel"/>
    <w:tmpl w:val="16726B9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E6A9C">
      <w:start w:val="1"/>
      <w:numFmt w:val="bullet"/>
      <w:lvlText w:val="—"/>
      <w:lvlJc w:val="left"/>
      <w:pPr>
        <w:ind w:left="2160" w:hanging="360"/>
      </w:pPr>
      <w:rPr>
        <w:rFonts w:ascii="Comic Sans MS" w:hAnsi="Comic Sans M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9242C"/>
    <w:multiLevelType w:val="hybridMultilevel"/>
    <w:tmpl w:val="2C483756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8A1083"/>
    <w:multiLevelType w:val="multilevel"/>
    <w:tmpl w:val="D7E279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2" w15:restartNumberingAfterBreak="0">
    <w:nsid w:val="60D35B3C"/>
    <w:multiLevelType w:val="hybridMultilevel"/>
    <w:tmpl w:val="27A43678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45C7B"/>
    <w:multiLevelType w:val="hybridMultilevel"/>
    <w:tmpl w:val="352436E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EE6A9C">
      <w:start w:val="1"/>
      <w:numFmt w:val="bullet"/>
      <w:lvlText w:val="—"/>
      <w:lvlJc w:val="left"/>
      <w:pPr>
        <w:ind w:left="1800" w:hanging="360"/>
      </w:pPr>
      <w:rPr>
        <w:rFonts w:ascii="Comic Sans MS" w:hAnsi="Comic Sans M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DD5D7F"/>
    <w:multiLevelType w:val="multilevel"/>
    <w:tmpl w:val="26DAD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5" w15:restartNumberingAfterBreak="0">
    <w:nsid w:val="65970CEF"/>
    <w:multiLevelType w:val="hybridMultilevel"/>
    <w:tmpl w:val="0990414C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F4282"/>
    <w:multiLevelType w:val="multilevel"/>
    <w:tmpl w:val="DAA2F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72847A5"/>
    <w:multiLevelType w:val="multilevel"/>
    <w:tmpl w:val="B4302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8" w15:restartNumberingAfterBreak="0">
    <w:nsid w:val="693A1FAA"/>
    <w:multiLevelType w:val="hybridMultilevel"/>
    <w:tmpl w:val="FB30F0F4"/>
    <w:lvl w:ilvl="0" w:tplc="2F46E6A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6B143BAE"/>
    <w:multiLevelType w:val="hybridMultilevel"/>
    <w:tmpl w:val="DE0896D4"/>
    <w:lvl w:ilvl="0" w:tplc="2F46E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C539FF"/>
    <w:multiLevelType w:val="multilevel"/>
    <w:tmpl w:val="D4D6B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1" w15:restartNumberingAfterBreak="0">
    <w:nsid w:val="6FE31BFC"/>
    <w:multiLevelType w:val="hybridMultilevel"/>
    <w:tmpl w:val="089EFE34"/>
    <w:lvl w:ilvl="0" w:tplc="2F46E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F2706B"/>
    <w:multiLevelType w:val="multilevel"/>
    <w:tmpl w:val="34C49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0930B10"/>
    <w:multiLevelType w:val="hybridMultilevel"/>
    <w:tmpl w:val="3C20FD6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AF39EB"/>
    <w:multiLevelType w:val="hybridMultilevel"/>
    <w:tmpl w:val="2C52B1D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EE6A9C">
      <w:start w:val="1"/>
      <w:numFmt w:val="bullet"/>
      <w:lvlText w:val="—"/>
      <w:lvlJc w:val="left"/>
      <w:pPr>
        <w:ind w:left="1800" w:hanging="360"/>
      </w:pPr>
      <w:rPr>
        <w:rFonts w:ascii="Comic Sans MS" w:hAnsi="Comic Sans M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99B7AA7"/>
    <w:multiLevelType w:val="hybridMultilevel"/>
    <w:tmpl w:val="65E2E4AA"/>
    <w:lvl w:ilvl="0" w:tplc="6CEE6A9C">
      <w:start w:val="1"/>
      <w:numFmt w:val="bullet"/>
      <w:lvlText w:val="—"/>
      <w:lvlJc w:val="left"/>
      <w:pPr>
        <w:ind w:left="1080" w:hanging="360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3140212">
    <w:abstractNumId w:val="36"/>
  </w:num>
  <w:num w:numId="2" w16cid:durableId="544757793">
    <w:abstractNumId w:val="46"/>
  </w:num>
  <w:num w:numId="3" w16cid:durableId="1215431352">
    <w:abstractNumId w:val="41"/>
  </w:num>
  <w:num w:numId="4" w16cid:durableId="477959863">
    <w:abstractNumId w:val="8"/>
  </w:num>
  <w:num w:numId="5" w16cid:durableId="689914151">
    <w:abstractNumId w:val="31"/>
  </w:num>
  <w:num w:numId="6" w16cid:durableId="1200045098">
    <w:abstractNumId w:val="27"/>
  </w:num>
  <w:num w:numId="7" w16cid:durableId="1500846420">
    <w:abstractNumId w:val="50"/>
  </w:num>
  <w:num w:numId="8" w16cid:durableId="1908566203">
    <w:abstractNumId w:val="34"/>
  </w:num>
  <w:num w:numId="9" w16cid:durableId="1720588076">
    <w:abstractNumId w:val="12"/>
  </w:num>
  <w:num w:numId="10" w16cid:durableId="42147202">
    <w:abstractNumId w:val="22"/>
  </w:num>
  <w:num w:numId="11" w16cid:durableId="1366831264">
    <w:abstractNumId w:val="30"/>
  </w:num>
  <w:num w:numId="12" w16cid:durableId="2137528169">
    <w:abstractNumId w:val="37"/>
  </w:num>
  <w:num w:numId="13" w16cid:durableId="560797697">
    <w:abstractNumId w:val="53"/>
  </w:num>
  <w:num w:numId="14" w16cid:durableId="590622928">
    <w:abstractNumId w:val="35"/>
  </w:num>
  <w:num w:numId="15" w16cid:durableId="1572352844">
    <w:abstractNumId w:val="25"/>
  </w:num>
  <w:num w:numId="16" w16cid:durableId="1640987886">
    <w:abstractNumId w:val="39"/>
  </w:num>
  <w:num w:numId="17" w16cid:durableId="1493058568">
    <w:abstractNumId w:val="2"/>
  </w:num>
  <w:num w:numId="18" w16cid:durableId="321006788">
    <w:abstractNumId w:val="1"/>
  </w:num>
  <w:num w:numId="19" w16cid:durableId="1108042207">
    <w:abstractNumId w:val="24"/>
  </w:num>
  <w:num w:numId="20" w16cid:durableId="1763139093">
    <w:abstractNumId w:val="10"/>
  </w:num>
  <w:num w:numId="21" w16cid:durableId="1285961594">
    <w:abstractNumId w:val="45"/>
  </w:num>
  <w:num w:numId="22" w16cid:durableId="1316494193">
    <w:abstractNumId w:val="48"/>
  </w:num>
  <w:num w:numId="23" w16cid:durableId="1702389476">
    <w:abstractNumId w:val="40"/>
  </w:num>
  <w:num w:numId="24" w16cid:durableId="1938824961">
    <w:abstractNumId w:val="5"/>
  </w:num>
  <w:num w:numId="25" w16cid:durableId="597642103">
    <w:abstractNumId w:val="6"/>
  </w:num>
  <w:num w:numId="26" w16cid:durableId="1051151843">
    <w:abstractNumId w:val="7"/>
  </w:num>
  <w:num w:numId="27" w16cid:durableId="1020084803">
    <w:abstractNumId w:val="29"/>
  </w:num>
  <w:num w:numId="28" w16cid:durableId="1266501939">
    <w:abstractNumId w:val="49"/>
  </w:num>
  <w:num w:numId="29" w16cid:durableId="374160236">
    <w:abstractNumId w:val="13"/>
  </w:num>
  <w:num w:numId="30" w16cid:durableId="1556161898">
    <w:abstractNumId w:val="42"/>
  </w:num>
  <w:num w:numId="31" w16cid:durableId="1212422655">
    <w:abstractNumId w:val="51"/>
  </w:num>
  <w:num w:numId="32" w16cid:durableId="1123697797">
    <w:abstractNumId w:val="26"/>
  </w:num>
  <w:num w:numId="33" w16cid:durableId="1692534808">
    <w:abstractNumId w:val="14"/>
  </w:num>
  <w:num w:numId="34" w16cid:durableId="1440180190">
    <w:abstractNumId w:val="11"/>
  </w:num>
  <w:num w:numId="35" w16cid:durableId="356397084">
    <w:abstractNumId w:val="21"/>
  </w:num>
  <w:num w:numId="36" w16cid:durableId="1483617203">
    <w:abstractNumId w:val="28"/>
  </w:num>
  <w:num w:numId="37" w16cid:durableId="568733716">
    <w:abstractNumId w:val="43"/>
  </w:num>
  <w:num w:numId="38" w16cid:durableId="880433655">
    <w:abstractNumId w:val="54"/>
  </w:num>
  <w:num w:numId="39" w16cid:durableId="1208490388">
    <w:abstractNumId w:val="15"/>
  </w:num>
  <w:num w:numId="40" w16cid:durableId="686949193">
    <w:abstractNumId w:val="55"/>
  </w:num>
  <w:num w:numId="41" w16cid:durableId="1009407928">
    <w:abstractNumId w:val="18"/>
  </w:num>
  <w:num w:numId="42" w16cid:durableId="1810509132">
    <w:abstractNumId w:val="33"/>
  </w:num>
  <w:num w:numId="43" w16cid:durableId="1879052424">
    <w:abstractNumId w:val="23"/>
  </w:num>
  <w:num w:numId="44" w16cid:durableId="1075005843">
    <w:abstractNumId w:val="32"/>
  </w:num>
  <w:num w:numId="45" w16cid:durableId="1561283552">
    <w:abstractNumId w:val="4"/>
  </w:num>
  <w:num w:numId="46" w16cid:durableId="696857566">
    <w:abstractNumId w:val="3"/>
  </w:num>
  <w:num w:numId="47" w16cid:durableId="1525093326">
    <w:abstractNumId w:val="9"/>
  </w:num>
  <w:num w:numId="48" w16cid:durableId="1697609832">
    <w:abstractNumId w:val="17"/>
  </w:num>
  <w:num w:numId="49" w16cid:durableId="1349986108">
    <w:abstractNumId w:val="38"/>
  </w:num>
  <w:num w:numId="50" w16cid:durableId="90696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1491020">
    <w:abstractNumId w:val="19"/>
  </w:num>
  <w:num w:numId="52" w16cid:durableId="666056430">
    <w:abstractNumId w:val="0"/>
  </w:num>
  <w:num w:numId="53" w16cid:durableId="2013945605">
    <w:abstractNumId w:val="47"/>
  </w:num>
  <w:num w:numId="54" w16cid:durableId="870609569">
    <w:abstractNumId w:val="52"/>
  </w:num>
  <w:num w:numId="55" w16cid:durableId="1602177350">
    <w:abstractNumId w:val="20"/>
  </w:num>
  <w:num w:numId="56" w16cid:durableId="759911891">
    <w:abstractNumId w:val="16"/>
  </w:num>
  <w:num w:numId="57" w16cid:durableId="836656293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BA"/>
    <w:rsid w:val="00011FA9"/>
    <w:rsid w:val="000205E2"/>
    <w:rsid w:val="000366FE"/>
    <w:rsid w:val="00036EE6"/>
    <w:rsid w:val="00042077"/>
    <w:rsid w:val="00044111"/>
    <w:rsid w:val="000462DC"/>
    <w:rsid w:val="00050427"/>
    <w:rsid w:val="00053923"/>
    <w:rsid w:val="00071B50"/>
    <w:rsid w:val="000731F3"/>
    <w:rsid w:val="00073C7C"/>
    <w:rsid w:val="00075371"/>
    <w:rsid w:val="00075DAF"/>
    <w:rsid w:val="00093E9B"/>
    <w:rsid w:val="000D048E"/>
    <w:rsid w:val="000E3CB5"/>
    <w:rsid w:val="000E6D21"/>
    <w:rsid w:val="000E734E"/>
    <w:rsid w:val="000F2731"/>
    <w:rsid w:val="00106373"/>
    <w:rsid w:val="001063AD"/>
    <w:rsid w:val="00106CBA"/>
    <w:rsid w:val="0010722A"/>
    <w:rsid w:val="0011172F"/>
    <w:rsid w:val="0012491A"/>
    <w:rsid w:val="00133CEA"/>
    <w:rsid w:val="00137E3A"/>
    <w:rsid w:val="001408DD"/>
    <w:rsid w:val="00141C94"/>
    <w:rsid w:val="00143C91"/>
    <w:rsid w:val="00153A4B"/>
    <w:rsid w:val="001619BD"/>
    <w:rsid w:val="00173D9C"/>
    <w:rsid w:val="00186871"/>
    <w:rsid w:val="00191EF5"/>
    <w:rsid w:val="00193DCA"/>
    <w:rsid w:val="00195CB1"/>
    <w:rsid w:val="0019756A"/>
    <w:rsid w:val="001A15EF"/>
    <w:rsid w:val="001B147E"/>
    <w:rsid w:val="001B6311"/>
    <w:rsid w:val="001B7722"/>
    <w:rsid w:val="001C1BB0"/>
    <w:rsid w:val="001C6D4A"/>
    <w:rsid w:val="001D38F4"/>
    <w:rsid w:val="001D6F3E"/>
    <w:rsid w:val="001E0364"/>
    <w:rsid w:val="001E5214"/>
    <w:rsid w:val="00200BD9"/>
    <w:rsid w:val="002043DE"/>
    <w:rsid w:val="0020457C"/>
    <w:rsid w:val="00211FFB"/>
    <w:rsid w:val="00220617"/>
    <w:rsid w:val="00220B84"/>
    <w:rsid w:val="00224327"/>
    <w:rsid w:val="002336C2"/>
    <w:rsid w:val="002362C4"/>
    <w:rsid w:val="00242D49"/>
    <w:rsid w:val="0024324C"/>
    <w:rsid w:val="00245D20"/>
    <w:rsid w:val="002466AD"/>
    <w:rsid w:val="002511AD"/>
    <w:rsid w:val="00252118"/>
    <w:rsid w:val="00253179"/>
    <w:rsid w:val="002541B6"/>
    <w:rsid w:val="00257576"/>
    <w:rsid w:val="00257EBC"/>
    <w:rsid w:val="00267742"/>
    <w:rsid w:val="00273789"/>
    <w:rsid w:val="002761C2"/>
    <w:rsid w:val="00277A0B"/>
    <w:rsid w:val="00277F90"/>
    <w:rsid w:val="00295C2A"/>
    <w:rsid w:val="002C1B96"/>
    <w:rsid w:val="002C3DFD"/>
    <w:rsid w:val="002E1EDC"/>
    <w:rsid w:val="002E4160"/>
    <w:rsid w:val="002F195B"/>
    <w:rsid w:val="002F3E77"/>
    <w:rsid w:val="00307989"/>
    <w:rsid w:val="00312894"/>
    <w:rsid w:val="00313FDA"/>
    <w:rsid w:val="0032017B"/>
    <w:rsid w:val="0032149C"/>
    <w:rsid w:val="00323461"/>
    <w:rsid w:val="0032514A"/>
    <w:rsid w:val="003340E7"/>
    <w:rsid w:val="00340F5A"/>
    <w:rsid w:val="00341364"/>
    <w:rsid w:val="003437FD"/>
    <w:rsid w:val="003611E6"/>
    <w:rsid w:val="00373D87"/>
    <w:rsid w:val="00374094"/>
    <w:rsid w:val="003757A9"/>
    <w:rsid w:val="0038460D"/>
    <w:rsid w:val="003A15AB"/>
    <w:rsid w:val="003A6E3F"/>
    <w:rsid w:val="003B2D65"/>
    <w:rsid w:val="003D2A9A"/>
    <w:rsid w:val="003D2B1A"/>
    <w:rsid w:val="003D7FB9"/>
    <w:rsid w:val="003E36C0"/>
    <w:rsid w:val="003E43F2"/>
    <w:rsid w:val="003E44AB"/>
    <w:rsid w:val="003F1291"/>
    <w:rsid w:val="003F32EA"/>
    <w:rsid w:val="003F417F"/>
    <w:rsid w:val="003F7452"/>
    <w:rsid w:val="0040148D"/>
    <w:rsid w:val="00402C9C"/>
    <w:rsid w:val="00406927"/>
    <w:rsid w:val="00417325"/>
    <w:rsid w:val="004204C2"/>
    <w:rsid w:val="004243C5"/>
    <w:rsid w:val="00427555"/>
    <w:rsid w:val="00433B02"/>
    <w:rsid w:val="0043639C"/>
    <w:rsid w:val="0044212E"/>
    <w:rsid w:val="00447C4E"/>
    <w:rsid w:val="00451126"/>
    <w:rsid w:val="00461F69"/>
    <w:rsid w:val="004650D0"/>
    <w:rsid w:val="00466D20"/>
    <w:rsid w:val="00472480"/>
    <w:rsid w:val="004806DF"/>
    <w:rsid w:val="00482780"/>
    <w:rsid w:val="00482C63"/>
    <w:rsid w:val="00483657"/>
    <w:rsid w:val="00483CFC"/>
    <w:rsid w:val="00487631"/>
    <w:rsid w:val="004972F7"/>
    <w:rsid w:val="004A1147"/>
    <w:rsid w:val="004A2C6D"/>
    <w:rsid w:val="004A4FE7"/>
    <w:rsid w:val="004A6FB7"/>
    <w:rsid w:val="004B367F"/>
    <w:rsid w:val="004B70C6"/>
    <w:rsid w:val="004C3E22"/>
    <w:rsid w:val="004C5748"/>
    <w:rsid w:val="004C65ED"/>
    <w:rsid w:val="004C76F1"/>
    <w:rsid w:val="004D08D4"/>
    <w:rsid w:val="004D6F85"/>
    <w:rsid w:val="004E5E17"/>
    <w:rsid w:val="004F053B"/>
    <w:rsid w:val="004F0776"/>
    <w:rsid w:val="004F2A4D"/>
    <w:rsid w:val="004F385E"/>
    <w:rsid w:val="004F525B"/>
    <w:rsid w:val="00502025"/>
    <w:rsid w:val="00504C5F"/>
    <w:rsid w:val="0050527C"/>
    <w:rsid w:val="00505E06"/>
    <w:rsid w:val="00505E2E"/>
    <w:rsid w:val="00516A1A"/>
    <w:rsid w:val="00522C4A"/>
    <w:rsid w:val="00533FA8"/>
    <w:rsid w:val="00543AB1"/>
    <w:rsid w:val="0055287B"/>
    <w:rsid w:val="00570A9E"/>
    <w:rsid w:val="005729C6"/>
    <w:rsid w:val="005818B8"/>
    <w:rsid w:val="005968A2"/>
    <w:rsid w:val="00597EF8"/>
    <w:rsid w:val="005A1BB0"/>
    <w:rsid w:val="005A6FB3"/>
    <w:rsid w:val="005A74CE"/>
    <w:rsid w:val="005B019C"/>
    <w:rsid w:val="005C1862"/>
    <w:rsid w:val="005C695D"/>
    <w:rsid w:val="005D24F0"/>
    <w:rsid w:val="005D2D4B"/>
    <w:rsid w:val="005D6491"/>
    <w:rsid w:val="005E638F"/>
    <w:rsid w:val="005F5249"/>
    <w:rsid w:val="005F61E3"/>
    <w:rsid w:val="005F630D"/>
    <w:rsid w:val="00607CE4"/>
    <w:rsid w:val="00607EB0"/>
    <w:rsid w:val="006101AC"/>
    <w:rsid w:val="00610745"/>
    <w:rsid w:val="0062034D"/>
    <w:rsid w:val="00624B50"/>
    <w:rsid w:val="0063103A"/>
    <w:rsid w:val="00634C2F"/>
    <w:rsid w:val="00637F08"/>
    <w:rsid w:val="00640BBA"/>
    <w:rsid w:val="00643A0B"/>
    <w:rsid w:val="0065143D"/>
    <w:rsid w:val="00665506"/>
    <w:rsid w:val="00673860"/>
    <w:rsid w:val="0067512E"/>
    <w:rsid w:val="00682A95"/>
    <w:rsid w:val="00684DBC"/>
    <w:rsid w:val="00690907"/>
    <w:rsid w:val="00692266"/>
    <w:rsid w:val="006A1378"/>
    <w:rsid w:val="006A26E4"/>
    <w:rsid w:val="006A4960"/>
    <w:rsid w:val="006C64E2"/>
    <w:rsid w:val="006C7578"/>
    <w:rsid w:val="006D5343"/>
    <w:rsid w:val="006E084F"/>
    <w:rsid w:val="006E6219"/>
    <w:rsid w:val="006E76BE"/>
    <w:rsid w:val="006F058C"/>
    <w:rsid w:val="006F6AEB"/>
    <w:rsid w:val="007072A7"/>
    <w:rsid w:val="00707D0B"/>
    <w:rsid w:val="00714C43"/>
    <w:rsid w:val="00722823"/>
    <w:rsid w:val="00723B56"/>
    <w:rsid w:val="00736DDF"/>
    <w:rsid w:val="00744AB3"/>
    <w:rsid w:val="00746EC4"/>
    <w:rsid w:val="007508B3"/>
    <w:rsid w:val="007516C0"/>
    <w:rsid w:val="007547FF"/>
    <w:rsid w:val="007560AB"/>
    <w:rsid w:val="00764C4F"/>
    <w:rsid w:val="00764D55"/>
    <w:rsid w:val="0077131A"/>
    <w:rsid w:val="00771D4D"/>
    <w:rsid w:val="00775533"/>
    <w:rsid w:val="00783D3B"/>
    <w:rsid w:val="007911BC"/>
    <w:rsid w:val="0079581F"/>
    <w:rsid w:val="007A0522"/>
    <w:rsid w:val="007B4D22"/>
    <w:rsid w:val="007B5EE6"/>
    <w:rsid w:val="007C3FEB"/>
    <w:rsid w:val="007C494D"/>
    <w:rsid w:val="007D21DC"/>
    <w:rsid w:val="007D489F"/>
    <w:rsid w:val="007D4910"/>
    <w:rsid w:val="007D74FA"/>
    <w:rsid w:val="007D7796"/>
    <w:rsid w:val="007E3CFD"/>
    <w:rsid w:val="007F4AA5"/>
    <w:rsid w:val="007F5113"/>
    <w:rsid w:val="00802F89"/>
    <w:rsid w:val="00806BC1"/>
    <w:rsid w:val="00825F05"/>
    <w:rsid w:val="00842FFA"/>
    <w:rsid w:val="00856FDF"/>
    <w:rsid w:val="00857203"/>
    <w:rsid w:val="008702B9"/>
    <w:rsid w:val="00875FED"/>
    <w:rsid w:val="00880091"/>
    <w:rsid w:val="008874C6"/>
    <w:rsid w:val="008937CC"/>
    <w:rsid w:val="008A2F9E"/>
    <w:rsid w:val="008B257B"/>
    <w:rsid w:val="008B3B28"/>
    <w:rsid w:val="008B6690"/>
    <w:rsid w:val="008B7D84"/>
    <w:rsid w:val="008C2D65"/>
    <w:rsid w:val="008C2FF3"/>
    <w:rsid w:val="008C4837"/>
    <w:rsid w:val="008E0348"/>
    <w:rsid w:val="008E4D05"/>
    <w:rsid w:val="008E628A"/>
    <w:rsid w:val="008E694E"/>
    <w:rsid w:val="009241ED"/>
    <w:rsid w:val="0093561E"/>
    <w:rsid w:val="009424EF"/>
    <w:rsid w:val="00942E39"/>
    <w:rsid w:val="00952998"/>
    <w:rsid w:val="00961858"/>
    <w:rsid w:val="00970D2E"/>
    <w:rsid w:val="0097161A"/>
    <w:rsid w:val="00977817"/>
    <w:rsid w:val="00981381"/>
    <w:rsid w:val="00985C2E"/>
    <w:rsid w:val="00994A80"/>
    <w:rsid w:val="00996430"/>
    <w:rsid w:val="009A29A5"/>
    <w:rsid w:val="009B2161"/>
    <w:rsid w:val="009B5D15"/>
    <w:rsid w:val="009C0378"/>
    <w:rsid w:val="009C42C3"/>
    <w:rsid w:val="009D71D8"/>
    <w:rsid w:val="009E0152"/>
    <w:rsid w:val="009E3F35"/>
    <w:rsid w:val="009E4629"/>
    <w:rsid w:val="009E6A80"/>
    <w:rsid w:val="009F0DC6"/>
    <w:rsid w:val="009F6580"/>
    <w:rsid w:val="00A04BE7"/>
    <w:rsid w:val="00A12063"/>
    <w:rsid w:val="00A21B1A"/>
    <w:rsid w:val="00A4006C"/>
    <w:rsid w:val="00A42673"/>
    <w:rsid w:val="00A42700"/>
    <w:rsid w:val="00A55DC3"/>
    <w:rsid w:val="00A6119A"/>
    <w:rsid w:val="00A617D0"/>
    <w:rsid w:val="00A62765"/>
    <w:rsid w:val="00A66906"/>
    <w:rsid w:val="00A70FC7"/>
    <w:rsid w:val="00A71E53"/>
    <w:rsid w:val="00A77199"/>
    <w:rsid w:val="00A80245"/>
    <w:rsid w:val="00A81466"/>
    <w:rsid w:val="00A8408D"/>
    <w:rsid w:val="00A9039F"/>
    <w:rsid w:val="00AA30B8"/>
    <w:rsid w:val="00AA5C25"/>
    <w:rsid w:val="00AB7DEF"/>
    <w:rsid w:val="00AC75F8"/>
    <w:rsid w:val="00AD76C4"/>
    <w:rsid w:val="00AF04BE"/>
    <w:rsid w:val="00AF700C"/>
    <w:rsid w:val="00B02E7C"/>
    <w:rsid w:val="00B106AD"/>
    <w:rsid w:val="00B17C05"/>
    <w:rsid w:val="00B25143"/>
    <w:rsid w:val="00B31009"/>
    <w:rsid w:val="00B31718"/>
    <w:rsid w:val="00B464C8"/>
    <w:rsid w:val="00B47EE5"/>
    <w:rsid w:val="00B51787"/>
    <w:rsid w:val="00B54D73"/>
    <w:rsid w:val="00B67BFF"/>
    <w:rsid w:val="00B723AC"/>
    <w:rsid w:val="00BA101B"/>
    <w:rsid w:val="00BA1A49"/>
    <w:rsid w:val="00BB67ED"/>
    <w:rsid w:val="00BD502B"/>
    <w:rsid w:val="00BE6700"/>
    <w:rsid w:val="00BF1F7B"/>
    <w:rsid w:val="00C00521"/>
    <w:rsid w:val="00C03FF0"/>
    <w:rsid w:val="00C1051D"/>
    <w:rsid w:val="00C145CB"/>
    <w:rsid w:val="00C169AE"/>
    <w:rsid w:val="00C247E7"/>
    <w:rsid w:val="00C51DA3"/>
    <w:rsid w:val="00C57236"/>
    <w:rsid w:val="00C62397"/>
    <w:rsid w:val="00C67DEA"/>
    <w:rsid w:val="00C7361C"/>
    <w:rsid w:val="00C74057"/>
    <w:rsid w:val="00C74FF4"/>
    <w:rsid w:val="00C75C18"/>
    <w:rsid w:val="00C766EF"/>
    <w:rsid w:val="00C80D01"/>
    <w:rsid w:val="00C821BE"/>
    <w:rsid w:val="00C876C6"/>
    <w:rsid w:val="00C9706E"/>
    <w:rsid w:val="00C979FF"/>
    <w:rsid w:val="00CA0010"/>
    <w:rsid w:val="00CA03C8"/>
    <w:rsid w:val="00CA0654"/>
    <w:rsid w:val="00CA5872"/>
    <w:rsid w:val="00CA79DB"/>
    <w:rsid w:val="00CB1B22"/>
    <w:rsid w:val="00CC22C1"/>
    <w:rsid w:val="00CC685D"/>
    <w:rsid w:val="00CD0E4F"/>
    <w:rsid w:val="00CD1DDF"/>
    <w:rsid w:val="00CE725A"/>
    <w:rsid w:val="00CF047E"/>
    <w:rsid w:val="00CF0BAC"/>
    <w:rsid w:val="00D00FD9"/>
    <w:rsid w:val="00D01193"/>
    <w:rsid w:val="00D02220"/>
    <w:rsid w:val="00D02DBA"/>
    <w:rsid w:val="00D32896"/>
    <w:rsid w:val="00D4085C"/>
    <w:rsid w:val="00D42124"/>
    <w:rsid w:val="00D60275"/>
    <w:rsid w:val="00D64C8A"/>
    <w:rsid w:val="00D66187"/>
    <w:rsid w:val="00D67289"/>
    <w:rsid w:val="00D705F7"/>
    <w:rsid w:val="00D75C18"/>
    <w:rsid w:val="00D82877"/>
    <w:rsid w:val="00D82D8C"/>
    <w:rsid w:val="00D93F17"/>
    <w:rsid w:val="00DA601D"/>
    <w:rsid w:val="00DB01F1"/>
    <w:rsid w:val="00DB20F2"/>
    <w:rsid w:val="00DB4A23"/>
    <w:rsid w:val="00DB4EAA"/>
    <w:rsid w:val="00DD3E8D"/>
    <w:rsid w:val="00DD4840"/>
    <w:rsid w:val="00DD59DD"/>
    <w:rsid w:val="00DE50EE"/>
    <w:rsid w:val="00DE56D6"/>
    <w:rsid w:val="00DF1AD2"/>
    <w:rsid w:val="00DF22FD"/>
    <w:rsid w:val="00E021F7"/>
    <w:rsid w:val="00E11C9C"/>
    <w:rsid w:val="00E12B95"/>
    <w:rsid w:val="00E14D6E"/>
    <w:rsid w:val="00E23225"/>
    <w:rsid w:val="00E331FE"/>
    <w:rsid w:val="00E35B0B"/>
    <w:rsid w:val="00E36E55"/>
    <w:rsid w:val="00E42FB6"/>
    <w:rsid w:val="00E757C0"/>
    <w:rsid w:val="00E75DEB"/>
    <w:rsid w:val="00E931D1"/>
    <w:rsid w:val="00EA14E1"/>
    <w:rsid w:val="00EA2980"/>
    <w:rsid w:val="00EC2F76"/>
    <w:rsid w:val="00EC56BF"/>
    <w:rsid w:val="00ED6705"/>
    <w:rsid w:val="00EE0739"/>
    <w:rsid w:val="00EE3EBA"/>
    <w:rsid w:val="00EE5BFB"/>
    <w:rsid w:val="00EE6D64"/>
    <w:rsid w:val="00EF14D8"/>
    <w:rsid w:val="00EF6AE7"/>
    <w:rsid w:val="00F065B3"/>
    <w:rsid w:val="00F117CD"/>
    <w:rsid w:val="00F20B6B"/>
    <w:rsid w:val="00F257BD"/>
    <w:rsid w:val="00F302B5"/>
    <w:rsid w:val="00F30717"/>
    <w:rsid w:val="00F31F1E"/>
    <w:rsid w:val="00F34AD5"/>
    <w:rsid w:val="00F361B4"/>
    <w:rsid w:val="00F558C0"/>
    <w:rsid w:val="00F60B33"/>
    <w:rsid w:val="00F6573B"/>
    <w:rsid w:val="00F854CD"/>
    <w:rsid w:val="00F962AE"/>
    <w:rsid w:val="00FA33A9"/>
    <w:rsid w:val="00FA3623"/>
    <w:rsid w:val="00FA3BC4"/>
    <w:rsid w:val="00FB2A97"/>
    <w:rsid w:val="00FB499C"/>
    <w:rsid w:val="00FB6022"/>
    <w:rsid w:val="00FC56BD"/>
    <w:rsid w:val="00FD7A8F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A7042"/>
  <w15:chartTrackingRefBased/>
  <w15:docId w15:val="{A82D49CD-1B63-4F81-9B0E-5776D8D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33CEA"/>
    <w:pPr>
      <w:keepNext/>
      <w:ind w:left="360" w:hanging="360"/>
      <w:outlineLvl w:val="0"/>
    </w:pPr>
    <w:rPr>
      <w:rFonts w:ascii="Arial Nova" w:hAnsi="Arial Nova" w:cs="Arial"/>
      <w:b/>
      <w:color w:val="03037B"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F32EA"/>
    <w:pPr>
      <w:keepNext/>
      <w:numPr>
        <w:ilvl w:val="1"/>
        <w:numId w:val="2"/>
      </w:numPr>
      <w:tabs>
        <w:tab w:val="left" w:pos="1080"/>
      </w:tabs>
      <w:spacing w:before="80"/>
      <w:ind w:left="720" w:hanging="360"/>
      <w:outlineLvl w:val="1"/>
    </w:pPr>
    <w:rPr>
      <w:rFonts w:ascii="Arial" w:hAnsi="Arial" w:cs="Arial"/>
      <w:bCs/>
      <w:i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2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A4D"/>
  </w:style>
  <w:style w:type="paragraph" w:styleId="ListParagraph">
    <w:name w:val="List Paragraph"/>
    <w:basedOn w:val="Normal"/>
    <w:uiPriority w:val="34"/>
    <w:qFormat/>
    <w:rsid w:val="00B17C05"/>
    <w:pPr>
      <w:ind w:left="720"/>
    </w:pPr>
  </w:style>
  <w:style w:type="paragraph" w:styleId="BalloonText">
    <w:name w:val="Balloon Text"/>
    <w:basedOn w:val="Normal"/>
    <w:link w:val="BalloonTextChar"/>
    <w:rsid w:val="00C80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D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5E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5E17"/>
    <w:rPr>
      <w:sz w:val="24"/>
      <w:szCs w:val="24"/>
    </w:rPr>
  </w:style>
  <w:style w:type="character" w:customStyle="1" w:styleId="Heading1Char">
    <w:name w:val="Heading 1 Char"/>
    <w:link w:val="Heading1"/>
    <w:rsid w:val="00133CEA"/>
    <w:rPr>
      <w:rFonts w:ascii="Arial Nova" w:hAnsi="Arial Nova" w:cs="Arial"/>
      <w:b/>
      <w:color w:val="03037B"/>
      <w:kern w:val="32"/>
      <w:sz w:val="24"/>
      <w:szCs w:val="24"/>
    </w:rPr>
  </w:style>
  <w:style w:type="character" w:customStyle="1" w:styleId="Heading2Char">
    <w:name w:val="Heading 2 Char"/>
    <w:link w:val="Heading2"/>
    <w:rsid w:val="003F32EA"/>
    <w:rPr>
      <w:rFonts w:ascii="Arial" w:hAnsi="Arial" w:cs="Arial"/>
      <w:bCs/>
      <w:i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2B1A"/>
    <w:pPr>
      <w:keepLines/>
      <w:spacing w:before="240" w:line="259" w:lineRule="auto"/>
      <w:ind w:left="0" w:firstLine="0"/>
      <w:outlineLvl w:val="9"/>
    </w:pPr>
    <w:rPr>
      <w:rFonts w:ascii="Calibri Light" w:hAnsi="Calibri Light" w:cs="Times New Roman"/>
      <w:bCs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7D489F"/>
    <w:pPr>
      <w:tabs>
        <w:tab w:val="left" w:pos="720"/>
        <w:tab w:val="right" w:leader="dot" w:pos="8630"/>
      </w:tabs>
      <w:spacing w:before="120" w:after="120"/>
      <w:ind w:left="720" w:hanging="7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4F053B"/>
    <w:pPr>
      <w:tabs>
        <w:tab w:val="right" w:leader="dot" w:pos="8630"/>
      </w:tabs>
      <w:ind w:left="1440" w:hanging="720"/>
    </w:pPr>
    <w:rPr>
      <w:rFonts w:ascii="Calibri" w:hAnsi="Calibri"/>
      <w:smallCaps/>
      <w:sz w:val="20"/>
      <w:szCs w:val="20"/>
    </w:rPr>
  </w:style>
  <w:style w:type="character" w:styleId="Hyperlink">
    <w:name w:val="Hyperlink"/>
    <w:uiPriority w:val="99"/>
    <w:unhideWhenUsed/>
    <w:rsid w:val="003D2B1A"/>
    <w:rPr>
      <w:color w:val="0563C1"/>
      <w:u w:val="single"/>
    </w:rPr>
  </w:style>
  <w:style w:type="paragraph" w:styleId="TOC3">
    <w:name w:val="toc 3"/>
    <w:basedOn w:val="Normal"/>
    <w:next w:val="Normal"/>
    <w:autoRedefine/>
    <w:rsid w:val="00E757C0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E757C0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E757C0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E757C0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E757C0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E757C0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E757C0"/>
    <w:pPr>
      <w:ind w:left="1920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725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43AB1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AB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AB1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3AB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C51EEE3F7943B78E95FF4A4C68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A3E4-E225-46A5-950C-B3F907C33BFF}"/>
      </w:docPartPr>
      <w:docPartBody>
        <w:p w:rsidR="004A1277" w:rsidRDefault="00625FCF" w:rsidP="00625FCF">
          <w:pPr>
            <w:pStyle w:val="C1C51EEE3F7943B78E95FF4A4C68BDB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F"/>
    <w:rsid w:val="004A1277"/>
    <w:rsid w:val="00625FCF"/>
    <w:rsid w:val="00762FB2"/>
    <w:rsid w:val="008B5522"/>
    <w:rsid w:val="00A0547A"/>
    <w:rsid w:val="00CF00D0"/>
    <w:rsid w:val="00D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FCF"/>
    <w:rPr>
      <w:color w:val="808080"/>
    </w:rPr>
  </w:style>
  <w:style w:type="paragraph" w:customStyle="1" w:styleId="C1C51EEE3F7943B78E95FF4A4C68BDB0">
    <w:name w:val="C1C51EEE3F7943B78E95FF4A4C68BDB0"/>
    <w:rsid w:val="00625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21DB-E2AD-4ABF-AC7B-59A2457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Action Plan</vt:lpstr>
    </vt:vector>
  </TitlesOfParts>
  <Company>The Broe Companies Inc.</Company>
  <LinksUpToDate>false</LinksUpToDate>
  <CharactersWithSpaces>11549</CharactersWithSpaces>
  <SharedDoc>false</SharedDoc>
  <HLinks>
    <vt:vector size="360" baseType="variant">
      <vt:variant>
        <vt:i4>2228224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_Toc3451604</vt:lpwstr>
      </vt:variant>
      <vt:variant>
        <vt:i4>2228224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_Toc3451603</vt:lpwstr>
      </vt:variant>
      <vt:variant>
        <vt:i4>2228224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_Toc3451602</vt:lpwstr>
      </vt:variant>
      <vt:variant>
        <vt:i4>2228224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_Toc3451601</vt:lpwstr>
      </vt:variant>
      <vt:variant>
        <vt:i4>2228224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_Toc3451600</vt:lpwstr>
      </vt:variant>
      <vt:variant>
        <vt:i4>2818051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_Toc3451599</vt:lpwstr>
      </vt:variant>
      <vt:variant>
        <vt:i4>2818051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_Toc3451598</vt:lpwstr>
      </vt:variant>
      <vt:variant>
        <vt:i4>2818051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_Toc3451597</vt:lpwstr>
      </vt:variant>
      <vt:variant>
        <vt:i4>2818051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_Toc3451596</vt:lpwstr>
      </vt:variant>
      <vt:variant>
        <vt:i4>2818051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_Toc3451595</vt:lpwstr>
      </vt:variant>
      <vt:variant>
        <vt:i4>2818051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_Toc3451594</vt:lpwstr>
      </vt:variant>
      <vt:variant>
        <vt:i4>2818051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_Toc3451593</vt:lpwstr>
      </vt:variant>
      <vt:variant>
        <vt:i4>2818051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_Toc3451592</vt:lpwstr>
      </vt:variant>
      <vt:variant>
        <vt:i4>2818051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_Toc3451591</vt:lpwstr>
      </vt:variant>
      <vt:variant>
        <vt:i4>2818051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_Toc3451590</vt:lpwstr>
      </vt:variant>
      <vt:variant>
        <vt:i4>2752515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_Toc3451589</vt:lpwstr>
      </vt:variant>
      <vt:variant>
        <vt:i4>2752515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_Toc3451588</vt:lpwstr>
      </vt:variant>
      <vt:variant>
        <vt:i4>2752515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_Toc3451587</vt:lpwstr>
      </vt:variant>
      <vt:variant>
        <vt:i4>2752515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_Toc3451586</vt:lpwstr>
      </vt:variant>
      <vt:variant>
        <vt:i4>2752515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_Toc3451585</vt:lpwstr>
      </vt:variant>
      <vt:variant>
        <vt:i4>2752515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_Toc3451584</vt:lpwstr>
      </vt:variant>
      <vt:variant>
        <vt:i4>2752515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_Toc3451583</vt:lpwstr>
      </vt:variant>
      <vt:variant>
        <vt:i4>2752515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_Toc3451582</vt:lpwstr>
      </vt:variant>
      <vt:variant>
        <vt:i4>2752515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_Toc3451581</vt:lpwstr>
      </vt:variant>
      <vt:variant>
        <vt:i4>2752515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_Toc3451580</vt:lpwstr>
      </vt:variant>
      <vt:variant>
        <vt:i4>2424835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_Toc3451579</vt:lpwstr>
      </vt:variant>
      <vt:variant>
        <vt:i4>2424835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_Toc3451578</vt:lpwstr>
      </vt:variant>
      <vt:variant>
        <vt:i4>2424835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_Toc3451577</vt:lpwstr>
      </vt:variant>
      <vt:variant>
        <vt:i4>2424835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_Toc3451576</vt:lpwstr>
      </vt:variant>
      <vt:variant>
        <vt:i4>2424835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_Toc3451575</vt:lpwstr>
      </vt:variant>
      <vt:variant>
        <vt:i4>2424835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_Toc3451574</vt:lpwstr>
      </vt:variant>
      <vt:variant>
        <vt:i4>2424835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_Toc3451573</vt:lpwstr>
      </vt:variant>
      <vt:variant>
        <vt:i4>2424835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_Toc3451572</vt:lpwstr>
      </vt:variant>
      <vt:variant>
        <vt:i4>2424835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_Toc3451571</vt:lpwstr>
      </vt:variant>
      <vt:variant>
        <vt:i4>2424835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_Toc3451570</vt:lpwstr>
      </vt:variant>
      <vt:variant>
        <vt:i4>2359299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_Toc3451569</vt:lpwstr>
      </vt:variant>
      <vt:variant>
        <vt:i4>2359299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_Toc3451568</vt:lpwstr>
      </vt:variant>
      <vt:variant>
        <vt:i4>2359299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_Toc3451567</vt:lpwstr>
      </vt:variant>
      <vt:variant>
        <vt:i4>2359299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_Toc3451566</vt:lpwstr>
      </vt:variant>
      <vt:variant>
        <vt:i4>2359299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_Toc3451565</vt:lpwstr>
      </vt:variant>
      <vt:variant>
        <vt:i4>2359299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_Toc3451564</vt:lpwstr>
      </vt:variant>
      <vt:variant>
        <vt:i4>2359299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_Toc3451563</vt:lpwstr>
      </vt:variant>
      <vt:variant>
        <vt:i4>2359299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_Toc3451562</vt:lpwstr>
      </vt:variant>
      <vt:variant>
        <vt:i4>2359299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_Toc3451561</vt:lpwstr>
      </vt:variant>
      <vt:variant>
        <vt:i4>2359299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_Toc3451560</vt:lpwstr>
      </vt:variant>
      <vt:variant>
        <vt:i4>2555907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_Toc3451559</vt:lpwstr>
      </vt:variant>
      <vt:variant>
        <vt:i4>2555907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_Toc3451558</vt:lpwstr>
      </vt:variant>
      <vt:variant>
        <vt:i4>2555907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_Toc3451557</vt:lpwstr>
      </vt:variant>
      <vt:variant>
        <vt:i4>2555907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_Toc3451556</vt:lpwstr>
      </vt:variant>
      <vt:variant>
        <vt:i4>2555907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_Toc3451555</vt:lpwstr>
      </vt:variant>
      <vt:variant>
        <vt:i4>2555907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_Toc3451554</vt:lpwstr>
      </vt:variant>
      <vt:variant>
        <vt:i4>2555907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_Toc3451553</vt:lpwstr>
      </vt:variant>
      <vt:variant>
        <vt:i4>2555907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_Toc3451552</vt:lpwstr>
      </vt:variant>
      <vt:variant>
        <vt:i4>2555907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_Toc3451551</vt:lpwstr>
      </vt:variant>
      <vt:variant>
        <vt:i4>2555907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_Toc3451550</vt:lpwstr>
      </vt:variant>
      <vt:variant>
        <vt:i4>2490371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_Toc3451549</vt:lpwstr>
      </vt:variant>
      <vt:variant>
        <vt:i4>2490371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_Toc3451548</vt:lpwstr>
      </vt:variant>
      <vt:variant>
        <vt:i4>2490371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_Toc3451547</vt:lpwstr>
      </vt:variant>
      <vt:variant>
        <vt:i4>2490371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_Toc3451546</vt:lpwstr>
      </vt:variant>
      <vt:variant>
        <vt:i4>2490371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_Toc3451545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Action Plan</dc:title>
  <dc:subject/>
  <dc:creator>safety action plan</dc:creator>
  <cp:keywords/>
  <cp:lastModifiedBy>Julia Leone</cp:lastModifiedBy>
  <cp:revision>189</cp:revision>
  <cp:lastPrinted>2022-07-21T14:10:00Z</cp:lastPrinted>
  <dcterms:created xsi:type="dcterms:W3CDTF">2025-07-10T16:19:00Z</dcterms:created>
  <dcterms:modified xsi:type="dcterms:W3CDTF">2025-07-10T18:58:00Z</dcterms:modified>
</cp:coreProperties>
</file>